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AD34A" w14:textId="3D701FA9" w:rsidR="00C92034" w:rsidRDefault="00D63B55" w:rsidP="00F74064">
      <w:pPr>
        <w:rPr>
          <w:rFonts w:ascii="Arial" w:hAnsi="Arial" w:cs="Arial"/>
          <w:b/>
          <w:bCs/>
          <w:color w:val="333333"/>
        </w:rPr>
      </w:pPr>
      <w:bookmarkStart w:id="0" w:name="_Hlk103935411"/>
      <w:r w:rsidRPr="00D63B55">
        <w:rPr>
          <w:rFonts w:ascii="Arial" w:hAnsi="Arial" w:cs="Arial"/>
          <w:b/>
          <w:bCs/>
          <w:color w:val="333333"/>
        </w:rPr>
        <w:t>Palm Beach County’s Labor Market Thrives with Strong Job Growth and Opportunities</w:t>
      </w:r>
    </w:p>
    <w:p w14:paraId="3ED88A99" w14:textId="77777777" w:rsidR="00D63B55" w:rsidRPr="00C92034" w:rsidRDefault="00D63B55" w:rsidP="00F74064">
      <w:pPr>
        <w:rPr>
          <w:i/>
        </w:rPr>
      </w:pPr>
    </w:p>
    <w:p w14:paraId="5ABB538A" w14:textId="4620AD6A" w:rsidR="00BA689C" w:rsidRPr="00C92034" w:rsidRDefault="00134B1C" w:rsidP="00214D53">
      <w:pPr>
        <w:rPr>
          <w:rFonts w:ascii="Arial" w:hAnsi="Arial" w:cs="Arial"/>
        </w:rPr>
      </w:pPr>
      <w:r w:rsidRPr="00C92034">
        <w:rPr>
          <w:rFonts w:ascii="Arial" w:hAnsi="Arial" w:cs="Arial"/>
          <w:i/>
          <w:iCs/>
        </w:rPr>
        <w:t>West Palm Beach, Fla. (</w:t>
      </w:r>
      <w:r w:rsidR="002C1E27" w:rsidRPr="00C92034">
        <w:rPr>
          <w:rFonts w:ascii="Arial" w:hAnsi="Arial" w:cs="Arial"/>
          <w:i/>
          <w:iCs/>
        </w:rPr>
        <w:t>Oct</w:t>
      </w:r>
      <w:r w:rsidR="00E1274D">
        <w:rPr>
          <w:rFonts w:ascii="Arial" w:hAnsi="Arial" w:cs="Arial"/>
          <w:i/>
          <w:iCs/>
        </w:rPr>
        <w:t>.</w:t>
      </w:r>
      <w:r w:rsidR="002C1E27" w:rsidRPr="00C92034">
        <w:rPr>
          <w:rFonts w:ascii="Arial" w:hAnsi="Arial" w:cs="Arial"/>
          <w:i/>
          <w:iCs/>
        </w:rPr>
        <w:t>18</w:t>
      </w:r>
      <w:r w:rsidR="00963012" w:rsidRPr="00C92034">
        <w:rPr>
          <w:rFonts w:ascii="Arial" w:hAnsi="Arial" w:cs="Arial"/>
          <w:i/>
          <w:iCs/>
        </w:rPr>
        <w:t>, 20</w:t>
      </w:r>
      <w:r w:rsidR="00067313" w:rsidRPr="00C92034">
        <w:rPr>
          <w:rFonts w:ascii="Arial" w:hAnsi="Arial" w:cs="Arial"/>
          <w:i/>
          <w:iCs/>
        </w:rPr>
        <w:t>2</w:t>
      </w:r>
      <w:r w:rsidR="009E3700" w:rsidRPr="00C92034">
        <w:rPr>
          <w:rFonts w:ascii="Arial" w:hAnsi="Arial" w:cs="Arial"/>
          <w:i/>
          <w:iCs/>
        </w:rPr>
        <w:t>4</w:t>
      </w:r>
      <w:r w:rsidRPr="00C92034">
        <w:rPr>
          <w:rFonts w:ascii="Arial" w:hAnsi="Arial" w:cs="Arial"/>
          <w:i/>
          <w:iCs/>
        </w:rPr>
        <w:t>)</w:t>
      </w:r>
      <w:r w:rsidRPr="00C92034">
        <w:rPr>
          <w:rFonts w:ascii="Arial" w:hAnsi="Arial" w:cs="Arial"/>
        </w:rPr>
        <w:t xml:space="preserve"> – </w:t>
      </w:r>
      <w:r w:rsidR="00C136AD" w:rsidRPr="00C136AD">
        <w:rPr>
          <w:rFonts w:ascii="Arial" w:hAnsi="Arial" w:cs="Arial"/>
        </w:rPr>
        <w:t xml:space="preserve">In September 2024, the unemployment </w:t>
      </w:r>
      <w:r w:rsidR="00203240">
        <w:rPr>
          <w:rFonts w:ascii="Arial" w:hAnsi="Arial" w:cs="Arial"/>
        </w:rPr>
        <w:t>dropped slightly to 3.6</w:t>
      </w:r>
      <w:r w:rsidR="005A6CD2">
        <w:rPr>
          <w:rFonts w:ascii="Arial" w:hAnsi="Arial" w:cs="Arial"/>
        </w:rPr>
        <w:t xml:space="preserve"> percent</w:t>
      </w:r>
      <w:r w:rsidR="00C136AD" w:rsidRPr="00C136AD">
        <w:rPr>
          <w:rFonts w:ascii="Arial" w:hAnsi="Arial" w:cs="Arial"/>
        </w:rPr>
        <w:t xml:space="preserve">. This competitive rate, coupled with a solid labor force of 782,410 individuals, highlights the region’s </w:t>
      </w:r>
      <w:r w:rsidR="00F96ADE">
        <w:rPr>
          <w:rFonts w:ascii="Arial" w:hAnsi="Arial" w:cs="Arial"/>
        </w:rPr>
        <w:t>thriving</w:t>
      </w:r>
      <w:r w:rsidR="00C136AD" w:rsidRPr="00C136AD">
        <w:rPr>
          <w:rFonts w:ascii="Arial" w:hAnsi="Arial" w:cs="Arial"/>
        </w:rPr>
        <w:t xml:space="preserve"> workforce. Despite the slight uptick, favorable employment conditions continue, as reported by CareerSource Palm Beach County and FloridaCommerce. (All numbers not seasonally adjusted).</w:t>
      </w:r>
    </w:p>
    <w:p w14:paraId="1DEB841D" w14:textId="77777777" w:rsidR="00371A00" w:rsidRPr="00C92034" w:rsidRDefault="00371A00" w:rsidP="00214D53">
      <w:pPr>
        <w:rPr>
          <w:rFonts w:ascii="Arial" w:hAnsi="Arial" w:cs="Arial"/>
        </w:rPr>
      </w:pPr>
    </w:p>
    <w:p w14:paraId="5C9F3B75" w14:textId="77777777" w:rsidR="00A14725" w:rsidRPr="00A14725" w:rsidRDefault="00A14725" w:rsidP="00A14725">
      <w:pPr>
        <w:numPr>
          <w:ilvl w:val="0"/>
          <w:numId w:val="50"/>
        </w:numPr>
        <w:rPr>
          <w:rFonts w:ascii="Arial" w:hAnsi="Arial" w:cs="Arial"/>
        </w:rPr>
      </w:pPr>
      <w:r w:rsidRPr="00A14725">
        <w:rPr>
          <w:rFonts w:ascii="Arial" w:hAnsi="Arial" w:cs="Arial"/>
          <w:b/>
          <w:bCs/>
        </w:rPr>
        <w:t>Job Growth</w:t>
      </w:r>
      <w:r w:rsidRPr="00A14725">
        <w:rPr>
          <w:rFonts w:ascii="Arial" w:hAnsi="Arial" w:cs="Arial"/>
        </w:rPr>
        <w:t>: Nonagricultural employment hit 700,200 in September 2024, a notable increase of 13,700 jobs (+2.0 percent) over the year.</w:t>
      </w:r>
    </w:p>
    <w:p w14:paraId="63B8D8AF" w14:textId="77777777" w:rsidR="00A14725" w:rsidRPr="00A14725" w:rsidRDefault="00A14725" w:rsidP="00A14725">
      <w:pPr>
        <w:numPr>
          <w:ilvl w:val="0"/>
          <w:numId w:val="50"/>
        </w:numPr>
        <w:rPr>
          <w:rFonts w:ascii="Arial" w:hAnsi="Arial" w:cs="Arial"/>
        </w:rPr>
      </w:pPr>
      <w:r w:rsidRPr="00A14725">
        <w:rPr>
          <w:rFonts w:ascii="Arial" w:hAnsi="Arial" w:cs="Arial"/>
          <w:b/>
          <w:bCs/>
        </w:rPr>
        <w:t>Industry Performance:</w:t>
      </w:r>
      <w:r w:rsidRPr="00A14725">
        <w:rPr>
          <w:rFonts w:ascii="Arial" w:hAnsi="Arial" w:cs="Arial"/>
        </w:rPr>
        <w:t> Several sectors outpaced statewide growth, including Construction (+6.6 percent), Government (+4.0 percent), Education and Health Services (+3.5 percent), Leisure and Hospitality (+2.9 percent), and Manufacturing (+0.5 percent).</w:t>
      </w:r>
    </w:p>
    <w:p w14:paraId="455DA1F7" w14:textId="77777777" w:rsidR="00A14725" w:rsidRPr="00A14725" w:rsidRDefault="00A14725" w:rsidP="00A14725">
      <w:pPr>
        <w:numPr>
          <w:ilvl w:val="0"/>
          <w:numId w:val="50"/>
        </w:numPr>
        <w:rPr>
          <w:rFonts w:ascii="Arial" w:hAnsi="Arial" w:cs="Arial"/>
        </w:rPr>
      </w:pPr>
      <w:r w:rsidRPr="00A14725">
        <w:rPr>
          <w:rFonts w:ascii="Arial" w:hAnsi="Arial" w:cs="Arial"/>
          <w:b/>
          <w:bCs/>
        </w:rPr>
        <w:t>Top Rankings:</w:t>
      </w:r>
      <w:r w:rsidRPr="00A14725">
        <w:rPr>
          <w:rFonts w:ascii="Arial" w:hAnsi="Arial" w:cs="Arial"/>
        </w:rPr>
        <w:t> The metro division tied for the second highest annual job growth in Manufacturing (+100 jobs) and secured the third highest annual job growth in Leisure and Hospitality (+2,600 jobs).</w:t>
      </w:r>
    </w:p>
    <w:p w14:paraId="341B6C41" w14:textId="77777777" w:rsidR="00A14725" w:rsidRPr="00A14725" w:rsidRDefault="00A14725" w:rsidP="00A14725">
      <w:pPr>
        <w:numPr>
          <w:ilvl w:val="0"/>
          <w:numId w:val="50"/>
        </w:numPr>
        <w:rPr>
          <w:rFonts w:ascii="Arial" w:hAnsi="Arial" w:cs="Arial"/>
        </w:rPr>
      </w:pPr>
      <w:r w:rsidRPr="00A14725">
        <w:rPr>
          <w:rFonts w:ascii="Arial" w:hAnsi="Arial" w:cs="Arial"/>
          <w:b/>
          <w:bCs/>
        </w:rPr>
        <w:t>Construction Boom</w:t>
      </w:r>
      <w:r w:rsidRPr="00A14725">
        <w:rPr>
          <w:rFonts w:ascii="Arial" w:hAnsi="Arial" w:cs="Arial"/>
        </w:rPr>
        <w:t>: The region saw the third fastest annual job growth rate in Construction (+6.6 percent), showcasing a thriving construction sector.</w:t>
      </w:r>
    </w:p>
    <w:p w14:paraId="1676F6C2" w14:textId="77777777" w:rsidR="002D0A02" w:rsidRPr="00C92034" w:rsidRDefault="002D0A02" w:rsidP="00FF61C2">
      <w:pPr>
        <w:rPr>
          <w:rFonts w:ascii="Arial" w:hAnsi="Arial" w:cs="Arial"/>
        </w:rPr>
      </w:pPr>
    </w:p>
    <w:p w14:paraId="7F33AA74" w14:textId="77777777" w:rsidR="005A6CD2" w:rsidRDefault="005A6CD2" w:rsidP="005A6CD2">
      <w:pPr>
        <w:rPr>
          <w:rFonts w:ascii="Arial" w:hAnsi="Arial" w:cs="Arial"/>
        </w:rPr>
      </w:pPr>
      <w:r w:rsidRPr="005A6CD2">
        <w:rPr>
          <w:rFonts w:ascii="Arial" w:hAnsi="Arial" w:cs="Arial"/>
        </w:rPr>
        <w:t>Local residents benefit from job gains with increased opportunities in education, health services, construction, and leisure and hospitality. This growth leads to higher job security, career advancement, and professional development. A thriving job market boosts the local economy, improving public services, infrastructure, and community programs. Residents enjoy a higher standard of living and better access to healthcare, education, and recreational activities. A strong labor market attracts new businesses and investments, creating more job opportunities and contributing to the community.</w:t>
      </w:r>
    </w:p>
    <w:p w14:paraId="3C3F8E88" w14:textId="77777777" w:rsidR="005A6CD2" w:rsidRPr="005A6CD2" w:rsidRDefault="005A6CD2" w:rsidP="005A6CD2">
      <w:pPr>
        <w:rPr>
          <w:rFonts w:ascii="Arial" w:hAnsi="Arial" w:cs="Arial"/>
        </w:rPr>
      </w:pPr>
    </w:p>
    <w:p w14:paraId="7C1F2B88" w14:textId="77777777" w:rsidR="005A6CD2" w:rsidRPr="005A6CD2" w:rsidRDefault="005A6CD2" w:rsidP="005A6CD2">
      <w:pPr>
        <w:rPr>
          <w:rFonts w:ascii="Arial" w:hAnsi="Arial" w:cs="Arial"/>
        </w:rPr>
      </w:pPr>
      <w:r w:rsidRPr="005A6CD2">
        <w:rPr>
          <w:rFonts w:ascii="Arial" w:hAnsi="Arial" w:cs="Arial"/>
        </w:rPr>
        <w:t>“Palm Beach County’s labor market is showing remarkable resilience and growth,” said Julia Dattolo, President and CEO of CareerSource Palm Beach County. “The diverse job gains across key sectors not only provide more opportunities for our residents but also contribute to the overall economic vitality of our region.”</w:t>
      </w:r>
    </w:p>
    <w:p w14:paraId="0989ECB8" w14:textId="77777777" w:rsidR="00391516" w:rsidRDefault="00391516" w:rsidP="00E17BC7">
      <w:pPr>
        <w:rPr>
          <w:rFonts w:ascii="Arial" w:hAnsi="Arial" w:cs="Arial"/>
        </w:rPr>
      </w:pPr>
    </w:p>
    <w:p w14:paraId="6AC91DCC" w14:textId="0317AFB1" w:rsidR="00E17BC7" w:rsidRPr="00C92034" w:rsidRDefault="001448BD" w:rsidP="00E17BC7">
      <w:pPr>
        <w:rPr>
          <w:rFonts w:ascii="Arial" w:hAnsi="Arial" w:cs="Arial"/>
          <w:color w:val="0D0D0D"/>
          <w:shd w:val="clear" w:color="auto" w:fill="FFFFFF"/>
        </w:rPr>
      </w:pPr>
      <w:r w:rsidRPr="00C92034">
        <w:rPr>
          <w:rFonts w:ascii="Arial" w:hAnsi="Arial" w:cs="Arial"/>
          <w:b/>
          <w:bCs/>
          <w:u w:val="single"/>
        </w:rPr>
        <w:t>Job growth</w:t>
      </w:r>
      <w:r w:rsidR="00EF70DA" w:rsidRPr="00C92034">
        <w:rPr>
          <w:rFonts w:ascii="Arial" w:hAnsi="Arial" w:cs="Arial"/>
          <w:b/>
          <w:bCs/>
          <w:u w:val="single"/>
        </w:rPr>
        <w:t>/loss</w:t>
      </w:r>
      <w:r w:rsidRPr="00C92034">
        <w:rPr>
          <w:rFonts w:ascii="Arial" w:hAnsi="Arial" w:cs="Arial"/>
          <w:b/>
          <w:bCs/>
          <w:u w:val="single"/>
        </w:rPr>
        <w:t xml:space="preserve"> by industry sector:</w:t>
      </w:r>
      <w:r w:rsidRPr="00C92034">
        <w:rPr>
          <w:rFonts w:ascii="Arial" w:hAnsi="Arial" w:cs="Arial"/>
        </w:rPr>
        <w:t xml:space="preserve"> </w:t>
      </w:r>
      <w:r w:rsidR="002A2223" w:rsidRPr="00C92034">
        <w:rPr>
          <w:rFonts w:ascii="Arial" w:hAnsi="Arial" w:cs="Arial"/>
          <w:color w:val="0D0D0D"/>
          <w:shd w:val="clear" w:color="auto" w:fill="FFFFFF"/>
        </w:rPr>
        <w:t xml:space="preserve">Over the past year, Palm Beach County saw notable job gains in education and health services, government, and trade, transportation, and utilities. </w:t>
      </w:r>
    </w:p>
    <w:p w14:paraId="61BEFE23" w14:textId="77777777" w:rsidR="002A2223" w:rsidRPr="00C92034" w:rsidRDefault="002A2223" w:rsidP="00E17BC7">
      <w:pPr>
        <w:rPr>
          <w:b/>
          <w:bCs/>
        </w:rPr>
      </w:pPr>
    </w:p>
    <w:tbl>
      <w:tblPr>
        <w:tblStyle w:val="TableGrid"/>
        <w:tblW w:w="0" w:type="auto"/>
        <w:tblLook w:val="04A0" w:firstRow="1" w:lastRow="0" w:firstColumn="1" w:lastColumn="0" w:noHBand="0" w:noVBand="1"/>
      </w:tblPr>
      <w:tblGrid>
        <w:gridCol w:w="3116"/>
        <w:gridCol w:w="3117"/>
        <w:gridCol w:w="3117"/>
      </w:tblGrid>
      <w:tr w:rsidR="00F40A5D" w:rsidRPr="00C92034" w14:paraId="1C161873" w14:textId="77777777" w:rsidTr="00F40A5D">
        <w:tc>
          <w:tcPr>
            <w:tcW w:w="3116" w:type="dxa"/>
          </w:tcPr>
          <w:p w14:paraId="305E84B3" w14:textId="740F5863" w:rsidR="00F40A5D" w:rsidRPr="00C92034" w:rsidRDefault="00F40A5D" w:rsidP="466E1C3C">
            <w:pPr>
              <w:rPr>
                <w:b/>
                <w:bCs/>
              </w:rPr>
            </w:pPr>
            <w:r w:rsidRPr="00C92034">
              <w:rPr>
                <w:b/>
                <w:bCs/>
              </w:rPr>
              <w:t>Industry</w:t>
            </w:r>
          </w:p>
        </w:tc>
        <w:tc>
          <w:tcPr>
            <w:tcW w:w="3117" w:type="dxa"/>
          </w:tcPr>
          <w:p w14:paraId="3515A2BE" w14:textId="699AF243" w:rsidR="00F40A5D" w:rsidRPr="00C92034" w:rsidRDefault="00F40A5D" w:rsidP="466E1C3C">
            <w:pPr>
              <w:rPr>
                <w:b/>
                <w:bCs/>
              </w:rPr>
            </w:pPr>
            <w:r w:rsidRPr="00C92034">
              <w:rPr>
                <w:b/>
                <w:bCs/>
              </w:rPr>
              <w:t>Change</w:t>
            </w:r>
          </w:p>
        </w:tc>
        <w:tc>
          <w:tcPr>
            <w:tcW w:w="3117" w:type="dxa"/>
          </w:tcPr>
          <w:p w14:paraId="1A111317" w14:textId="5536F10B" w:rsidR="00F40A5D" w:rsidRPr="00C92034" w:rsidRDefault="00F40A5D" w:rsidP="466E1C3C">
            <w:pPr>
              <w:rPr>
                <w:b/>
                <w:bCs/>
              </w:rPr>
            </w:pPr>
            <w:r w:rsidRPr="00C92034">
              <w:rPr>
                <w:b/>
                <w:bCs/>
              </w:rPr>
              <w:t>Total Jobs</w:t>
            </w:r>
          </w:p>
        </w:tc>
      </w:tr>
      <w:tr w:rsidR="00E17BC7" w:rsidRPr="00C92034" w14:paraId="2EA2E6FB" w14:textId="77777777" w:rsidTr="00F40A5D">
        <w:tc>
          <w:tcPr>
            <w:tcW w:w="3116" w:type="dxa"/>
          </w:tcPr>
          <w:p w14:paraId="209E17BE" w14:textId="73965355" w:rsidR="00E17BC7" w:rsidRPr="00C92034" w:rsidRDefault="00E17BC7" w:rsidP="00E17BC7">
            <w:pPr>
              <w:rPr>
                <w:rFonts w:ascii="Arial" w:hAnsi="Arial" w:cs="Arial"/>
              </w:rPr>
            </w:pPr>
            <w:r w:rsidRPr="00C92034">
              <w:rPr>
                <w:rFonts w:ascii="Arial" w:hAnsi="Arial" w:cs="Arial"/>
              </w:rPr>
              <w:t>Education/health services</w:t>
            </w:r>
          </w:p>
        </w:tc>
        <w:tc>
          <w:tcPr>
            <w:tcW w:w="3117" w:type="dxa"/>
          </w:tcPr>
          <w:p w14:paraId="6C01A11F" w14:textId="64DD9936" w:rsidR="00E17BC7" w:rsidRPr="00C92034" w:rsidRDefault="00E17BC7" w:rsidP="00E17BC7">
            <w:pPr>
              <w:rPr>
                <w:rFonts w:ascii="Arial" w:hAnsi="Arial" w:cs="Arial"/>
              </w:rPr>
            </w:pPr>
            <w:r w:rsidRPr="00C92034">
              <w:rPr>
                <w:rFonts w:ascii="Arial" w:hAnsi="Arial" w:cs="Arial"/>
              </w:rPr>
              <w:t>+</w:t>
            </w:r>
            <w:r w:rsidR="00BF3478" w:rsidRPr="00C92034">
              <w:rPr>
                <w:rFonts w:ascii="Arial" w:hAnsi="Arial" w:cs="Arial"/>
              </w:rPr>
              <w:t>4</w:t>
            </w:r>
            <w:r w:rsidRPr="00C92034">
              <w:rPr>
                <w:rFonts w:ascii="Arial" w:hAnsi="Arial" w:cs="Arial"/>
              </w:rPr>
              <w:t>,</w:t>
            </w:r>
            <w:r w:rsidR="00BF3478" w:rsidRPr="00C92034">
              <w:rPr>
                <w:rFonts w:ascii="Arial" w:hAnsi="Arial" w:cs="Arial"/>
              </w:rPr>
              <w:t>0</w:t>
            </w:r>
            <w:r w:rsidRPr="00C92034">
              <w:rPr>
                <w:rFonts w:ascii="Arial" w:hAnsi="Arial" w:cs="Arial"/>
              </w:rPr>
              <w:t>00 jobs</w:t>
            </w:r>
            <w:r w:rsidRPr="00C92034">
              <w:rPr>
                <w:rFonts w:ascii="Arial" w:hAnsi="Arial" w:cs="Arial"/>
              </w:rPr>
              <w:tab/>
            </w:r>
          </w:p>
        </w:tc>
        <w:tc>
          <w:tcPr>
            <w:tcW w:w="3117" w:type="dxa"/>
          </w:tcPr>
          <w:p w14:paraId="158F1EF2" w14:textId="458D49B8" w:rsidR="00E17BC7" w:rsidRPr="00C92034" w:rsidRDefault="00BF3478" w:rsidP="00E17BC7">
            <w:pPr>
              <w:rPr>
                <w:rFonts w:ascii="Arial" w:hAnsi="Arial" w:cs="Arial"/>
              </w:rPr>
            </w:pPr>
            <w:r w:rsidRPr="00C92034">
              <w:rPr>
                <w:rFonts w:ascii="Arial" w:hAnsi="Arial" w:cs="Arial"/>
              </w:rPr>
              <w:t>118,400</w:t>
            </w:r>
          </w:p>
        </w:tc>
      </w:tr>
      <w:tr w:rsidR="00703E60" w:rsidRPr="00C92034" w14:paraId="19BD8F17" w14:textId="77777777" w:rsidTr="00F40A5D">
        <w:tc>
          <w:tcPr>
            <w:tcW w:w="3116" w:type="dxa"/>
          </w:tcPr>
          <w:p w14:paraId="5AAD8A1D" w14:textId="443A2179" w:rsidR="00703E60" w:rsidRPr="00C92034" w:rsidRDefault="0071619B" w:rsidP="00703E60">
            <w:pPr>
              <w:rPr>
                <w:rFonts w:ascii="Arial" w:hAnsi="Arial" w:cs="Arial"/>
              </w:rPr>
            </w:pPr>
            <w:r w:rsidRPr="00C92034">
              <w:rPr>
                <w:rFonts w:ascii="Arial" w:hAnsi="Arial" w:cs="Arial"/>
              </w:rPr>
              <w:t>Construction</w:t>
            </w:r>
          </w:p>
        </w:tc>
        <w:tc>
          <w:tcPr>
            <w:tcW w:w="3117" w:type="dxa"/>
          </w:tcPr>
          <w:p w14:paraId="4E9869BA" w14:textId="0E81172C" w:rsidR="00703E60" w:rsidRPr="00C92034" w:rsidRDefault="00703E60" w:rsidP="00703E60">
            <w:pPr>
              <w:rPr>
                <w:rFonts w:ascii="Arial" w:hAnsi="Arial" w:cs="Arial"/>
              </w:rPr>
            </w:pPr>
            <w:r w:rsidRPr="00C92034">
              <w:rPr>
                <w:rFonts w:ascii="Arial" w:hAnsi="Arial" w:cs="Arial"/>
              </w:rPr>
              <w:t>+2,</w:t>
            </w:r>
            <w:r w:rsidR="00FC03B5" w:rsidRPr="00C92034">
              <w:rPr>
                <w:rFonts w:ascii="Arial" w:hAnsi="Arial" w:cs="Arial"/>
              </w:rPr>
              <w:t>9</w:t>
            </w:r>
            <w:r w:rsidRPr="00C92034">
              <w:rPr>
                <w:rFonts w:ascii="Arial" w:hAnsi="Arial" w:cs="Arial"/>
              </w:rPr>
              <w:t>00 jobs</w:t>
            </w:r>
          </w:p>
        </w:tc>
        <w:tc>
          <w:tcPr>
            <w:tcW w:w="3117" w:type="dxa"/>
          </w:tcPr>
          <w:p w14:paraId="481CF3B0" w14:textId="2A06FD89" w:rsidR="00703E60" w:rsidRPr="00C92034" w:rsidRDefault="00FC03B5" w:rsidP="00703E60">
            <w:pPr>
              <w:rPr>
                <w:rFonts w:ascii="Arial" w:hAnsi="Arial" w:cs="Arial"/>
              </w:rPr>
            </w:pPr>
            <w:r w:rsidRPr="00C92034">
              <w:rPr>
                <w:rFonts w:ascii="Arial" w:hAnsi="Arial" w:cs="Arial"/>
              </w:rPr>
              <w:t>47,100</w:t>
            </w:r>
          </w:p>
        </w:tc>
      </w:tr>
      <w:tr w:rsidR="00FC03B5" w:rsidRPr="00C92034" w14:paraId="215931A4" w14:textId="77777777" w:rsidTr="00F40A5D">
        <w:tc>
          <w:tcPr>
            <w:tcW w:w="3116" w:type="dxa"/>
          </w:tcPr>
          <w:p w14:paraId="5BF881DC" w14:textId="1824089A" w:rsidR="00FC03B5" w:rsidRPr="00C92034" w:rsidRDefault="00FC03B5" w:rsidP="00FC03B5">
            <w:pPr>
              <w:rPr>
                <w:rFonts w:ascii="Arial" w:hAnsi="Arial" w:cs="Arial"/>
              </w:rPr>
            </w:pPr>
            <w:r w:rsidRPr="00C92034">
              <w:rPr>
                <w:rFonts w:ascii="Arial" w:hAnsi="Arial" w:cs="Arial"/>
              </w:rPr>
              <w:t>Leisure and hospitality</w:t>
            </w:r>
          </w:p>
        </w:tc>
        <w:tc>
          <w:tcPr>
            <w:tcW w:w="3117" w:type="dxa"/>
          </w:tcPr>
          <w:p w14:paraId="679AB7E6" w14:textId="232F4265" w:rsidR="00FC03B5" w:rsidRPr="00C92034" w:rsidRDefault="00FC03B5" w:rsidP="00FC03B5">
            <w:pPr>
              <w:rPr>
                <w:rFonts w:ascii="Arial" w:hAnsi="Arial" w:cs="Arial"/>
              </w:rPr>
            </w:pPr>
            <w:r w:rsidRPr="00C92034">
              <w:rPr>
                <w:rFonts w:ascii="Arial" w:hAnsi="Arial" w:cs="Arial"/>
              </w:rPr>
              <w:t>+</w:t>
            </w:r>
            <w:r w:rsidR="0071619B" w:rsidRPr="00C92034">
              <w:rPr>
                <w:rFonts w:ascii="Arial" w:hAnsi="Arial" w:cs="Arial"/>
              </w:rPr>
              <w:t>2</w:t>
            </w:r>
            <w:r w:rsidRPr="00C92034">
              <w:rPr>
                <w:rFonts w:ascii="Arial" w:hAnsi="Arial" w:cs="Arial"/>
              </w:rPr>
              <w:t>,600 jobs</w:t>
            </w:r>
          </w:p>
        </w:tc>
        <w:tc>
          <w:tcPr>
            <w:tcW w:w="3117" w:type="dxa"/>
          </w:tcPr>
          <w:p w14:paraId="358DF0BC" w14:textId="134282F1" w:rsidR="00FC03B5" w:rsidRPr="00C92034" w:rsidRDefault="0071619B" w:rsidP="00FC03B5">
            <w:pPr>
              <w:rPr>
                <w:rFonts w:ascii="Arial" w:hAnsi="Arial" w:cs="Arial"/>
              </w:rPr>
            </w:pPr>
            <w:r w:rsidRPr="00C92034">
              <w:rPr>
                <w:rFonts w:ascii="Arial" w:hAnsi="Arial" w:cs="Arial"/>
              </w:rPr>
              <w:t>91,500</w:t>
            </w:r>
          </w:p>
        </w:tc>
      </w:tr>
      <w:tr w:rsidR="0071619B" w:rsidRPr="00C92034" w14:paraId="68961C32" w14:textId="77777777" w:rsidTr="00F40A5D">
        <w:tc>
          <w:tcPr>
            <w:tcW w:w="3116" w:type="dxa"/>
          </w:tcPr>
          <w:p w14:paraId="0DDFC222" w14:textId="7AFFEFCC" w:rsidR="0071619B" w:rsidRPr="00C92034" w:rsidRDefault="0071619B" w:rsidP="00703E60">
            <w:pPr>
              <w:rPr>
                <w:rFonts w:ascii="Arial" w:hAnsi="Arial" w:cs="Arial"/>
              </w:rPr>
            </w:pPr>
            <w:r w:rsidRPr="00C92034">
              <w:rPr>
                <w:rFonts w:ascii="Arial" w:hAnsi="Arial" w:cs="Arial"/>
              </w:rPr>
              <w:t>Government</w:t>
            </w:r>
          </w:p>
        </w:tc>
        <w:tc>
          <w:tcPr>
            <w:tcW w:w="3117" w:type="dxa"/>
          </w:tcPr>
          <w:p w14:paraId="5C27406E" w14:textId="6DDAB167" w:rsidR="0071619B" w:rsidRPr="00C92034" w:rsidRDefault="0071619B" w:rsidP="00703E60">
            <w:pPr>
              <w:rPr>
                <w:rFonts w:ascii="Arial" w:hAnsi="Arial" w:cs="Arial"/>
              </w:rPr>
            </w:pPr>
            <w:r w:rsidRPr="00C92034">
              <w:rPr>
                <w:rFonts w:ascii="Arial" w:hAnsi="Arial" w:cs="Arial"/>
              </w:rPr>
              <w:t>+</w:t>
            </w:r>
            <w:r w:rsidR="006B6660" w:rsidRPr="00C92034">
              <w:rPr>
                <w:rFonts w:ascii="Arial" w:hAnsi="Arial" w:cs="Arial"/>
              </w:rPr>
              <w:t>2,600 jobs</w:t>
            </w:r>
          </w:p>
        </w:tc>
        <w:tc>
          <w:tcPr>
            <w:tcW w:w="3117" w:type="dxa"/>
          </w:tcPr>
          <w:p w14:paraId="68DFB0FF" w14:textId="46B9E5E2" w:rsidR="0071619B" w:rsidRPr="00C92034" w:rsidRDefault="005E3B83" w:rsidP="00703E60">
            <w:pPr>
              <w:rPr>
                <w:rFonts w:ascii="Arial" w:hAnsi="Arial" w:cs="Arial"/>
              </w:rPr>
            </w:pPr>
            <w:r w:rsidRPr="00C92034">
              <w:rPr>
                <w:rFonts w:ascii="Arial" w:hAnsi="Arial" w:cs="Arial"/>
              </w:rPr>
              <w:t>67,700</w:t>
            </w:r>
          </w:p>
        </w:tc>
      </w:tr>
      <w:tr w:rsidR="00703E60" w:rsidRPr="00C92034" w14:paraId="4949F892" w14:textId="77777777" w:rsidTr="00F40A5D">
        <w:tc>
          <w:tcPr>
            <w:tcW w:w="3116" w:type="dxa"/>
          </w:tcPr>
          <w:p w14:paraId="3A840672" w14:textId="6680B65B" w:rsidR="00703E60" w:rsidRPr="00C92034" w:rsidRDefault="00703E60" w:rsidP="00703E60">
            <w:pPr>
              <w:rPr>
                <w:rFonts w:ascii="Arial" w:hAnsi="Arial" w:cs="Arial"/>
              </w:rPr>
            </w:pPr>
            <w:r w:rsidRPr="00C92034">
              <w:rPr>
                <w:rFonts w:ascii="Arial" w:hAnsi="Arial" w:cs="Arial"/>
              </w:rPr>
              <w:t>Trade/transportation/utilities</w:t>
            </w:r>
            <w:r w:rsidRPr="00C92034">
              <w:rPr>
                <w:rFonts w:ascii="Arial" w:hAnsi="Arial" w:cs="Arial"/>
              </w:rPr>
              <w:tab/>
            </w:r>
          </w:p>
        </w:tc>
        <w:tc>
          <w:tcPr>
            <w:tcW w:w="3117" w:type="dxa"/>
          </w:tcPr>
          <w:p w14:paraId="75F82664" w14:textId="2F0D9304" w:rsidR="00703E60" w:rsidRPr="00C92034" w:rsidRDefault="00703E60" w:rsidP="00703E60">
            <w:pPr>
              <w:rPr>
                <w:rFonts w:ascii="Arial" w:hAnsi="Arial" w:cs="Arial"/>
              </w:rPr>
            </w:pPr>
            <w:r w:rsidRPr="00C92034">
              <w:rPr>
                <w:rFonts w:ascii="Arial" w:hAnsi="Arial" w:cs="Arial"/>
              </w:rPr>
              <w:t>+</w:t>
            </w:r>
            <w:r w:rsidR="006B6660" w:rsidRPr="00C92034">
              <w:rPr>
                <w:rFonts w:ascii="Arial" w:hAnsi="Arial" w:cs="Arial"/>
              </w:rPr>
              <w:t>1,7</w:t>
            </w:r>
            <w:r w:rsidRPr="00C92034">
              <w:rPr>
                <w:rFonts w:ascii="Arial" w:hAnsi="Arial" w:cs="Arial"/>
              </w:rPr>
              <w:t>00 jobs</w:t>
            </w:r>
          </w:p>
        </w:tc>
        <w:tc>
          <w:tcPr>
            <w:tcW w:w="3117" w:type="dxa"/>
          </w:tcPr>
          <w:p w14:paraId="4BE5C882" w14:textId="3B61C30F" w:rsidR="00703E60" w:rsidRPr="00C92034" w:rsidRDefault="005E3B83" w:rsidP="00703E60">
            <w:pPr>
              <w:rPr>
                <w:rFonts w:ascii="Arial" w:hAnsi="Arial" w:cs="Arial"/>
              </w:rPr>
            </w:pPr>
            <w:r w:rsidRPr="00C92034">
              <w:rPr>
                <w:rFonts w:ascii="Arial" w:hAnsi="Arial" w:cs="Arial"/>
              </w:rPr>
              <w:t>126,800</w:t>
            </w:r>
          </w:p>
        </w:tc>
      </w:tr>
      <w:tr w:rsidR="00703E60" w:rsidRPr="00C92034" w14:paraId="6F7B466F" w14:textId="77777777" w:rsidTr="00F40A5D">
        <w:tc>
          <w:tcPr>
            <w:tcW w:w="3116" w:type="dxa"/>
          </w:tcPr>
          <w:p w14:paraId="35D1CE9C" w14:textId="71148D66" w:rsidR="00703E60" w:rsidRPr="00C92034" w:rsidRDefault="00754ADD" w:rsidP="00703E60">
            <w:pPr>
              <w:rPr>
                <w:rFonts w:ascii="Arial" w:hAnsi="Arial" w:cs="Arial"/>
              </w:rPr>
            </w:pPr>
            <w:r w:rsidRPr="00C92034">
              <w:rPr>
                <w:rFonts w:ascii="Arial" w:hAnsi="Arial" w:cs="Arial"/>
              </w:rPr>
              <w:t>Manufacturing</w:t>
            </w:r>
          </w:p>
        </w:tc>
        <w:tc>
          <w:tcPr>
            <w:tcW w:w="3117" w:type="dxa"/>
          </w:tcPr>
          <w:p w14:paraId="4CEFFAC8" w14:textId="4E0112E7" w:rsidR="00703E60" w:rsidRPr="00C92034" w:rsidRDefault="00754ADD" w:rsidP="00703E60">
            <w:pPr>
              <w:rPr>
                <w:rFonts w:ascii="Arial" w:hAnsi="Arial" w:cs="Arial"/>
              </w:rPr>
            </w:pPr>
            <w:r w:rsidRPr="00C92034">
              <w:rPr>
                <w:rFonts w:ascii="Arial" w:hAnsi="Arial" w:cs="Arial"/>
              </w:rPr>
              <w:t>+100 jobs</w:t>
            </w:r>
          </w:p>
        </w:tc>
        <w:tc>
          <w:tcPr>
            <w:tcW w:w="3117" w:type="dxa"/>
          </w:tcPr>
          <w:p w14:paraId="2D74A8C5" w14:textId="48B1245A" w:rsidR="00703E60" w:rsidRPr="00C92034" w:rsidRDefault="00754ADD" w:rsidP="00703E60">
            <w:pPr>
              <w:rPr>
                <w:rFonts w:ascii="Arial" w:hAnsi="Arial" w:cs="Arial"/>
              </w:rPr>
            </w:pPr>
            <w:r w:rsidRPr="00C92034">
              <w:rPr>
                <w:rFonts w:ascii="Arial" w:hAnsi="Arial" w:cs="Arial"/>
              </w:rPr>
              <w:t>22,100</w:t>
            </w:r>
          </w:p>
        </w:tc>
      </w:tr>
    </w:tbl>
    <w:p w14:paraId="6685DA6F" w14:textId="3F5131D7" w:rsidR="00491A40" w:rsidRPr="00073310" w:rsidRDefault="00467519" w:rsidP="00491A40">
      <w:pPr>
        <w:rPr>
          <w:rFonts w:ascii="Arial" w:hAnsi="Arial" w:cs="Arial"/>
        </w:rPr>
      </w:pPr>
      <w:r>
        <w:rPr>
          <w:rFonts w:ascii="Arial" w:hAnsi="Arial" w:cs="Arial"/>
          <w:b/>
        </w:rPr>
        <w:lastRenderedPageBreak/>
        <w:t>Upcoming</w:t>
      </w:r>
      <w:r w:rsidR="00491A40" w:rsidRPr="00073310">
        <w:rPr>
          <w:rFonts w:ascii="Arial" w:hAnsi="Arial" w:cs="Arial"/>
          <w:b/>
        </w:rPr>
        <w:t xml:space="preserve"> Job Fairs and Hiring Events</w:t>
      </w:r>
    </w:p>
    <w:p w14:paraId="69E5C816" w14:textId="77777777" w:rsidR="00F40A5D" w:rsidRPr="00073310" w:rsidRDefault="00F40A5D" w:rsidP="00491A40">
      <w:pPr>
        <w:rPr>
          <w:rFonts w:ascii="Arial" w:hAnsi="Arial" w:cs="Arial"/>
        </w:rPr>
      </w:pPr>
    </w:p>
    <w:p w14:paraId="4C804FD3" w14:textId="6190D9BF" w:rsidR="00491A40" w:rsidRPr="00073310" w:rsidRDefault="00491A40" w:rsidP="00491A40">
      <w:pPr>
        <w:rPr>
          <w:rFonts w:ascii="Arial" w:hAnsi="Arial" w:cs="Arial"/>
        </w:rPr>
      </w:pPr>
      <w:r w:rsidRPr="00073310">
        <w:rPr>
          <w:rFonts w:ascii="Arial" w:hAnsi="Arial" w:cs="Arial"/>
        </w:rPr>
        <w:t xml:space="preserve">CareerSource Palm Beach County has scheduled the following job fairs and hiring events for </w:t>
      </w:r>
      <w:r w:rsidR="009B3D43" w:rsidRPr="00073310">
        <w:rPr>
          <w:rFonts w:ascii="Arial" w:hAnsi="Arial" w:cs="Arial"/>
        </w:rPr>
        <w:t>October and November</w:t>
      </w:r>
      <w:r w:rsidRPr="00073310">
        <w:rPr>
          <w:rFonts w:ascii="Arial" w:hAnsi="Arial" w:cs="Arial"/>
        </w:rPr>
        <w:t xml:space="preserve">: </w:t>
      </w:r>
    </w:p>
    <w:p w14:paraId="5283F749" w14:textId="0F9EEFC4" w:rsidR="00491A40" w:rsidRPr="00073310" w:rsidRDefault="00B524C8" w:rsidP="00491A40">
      <w:pPr>
        <w:pStyle w:val="ListParagraph"/>
        <w:numPr>
          <w:ilvl w:val="0"/>
          <w:numId w:val="32"/>
        </w:numPr>
        <w:rPr>
          <w:rFonts w:ascii="Arial" w:hAnsi="Arial" w:cs="Arial"/>
        </w:rPr>
      </w:pPr>
      <w:r>
        <w:rPr>
          <w:rFonts w:ascii="Arial" w:hAnsi="Arial" w:cs="Arial"/>
        </w:rPr>
        <w:t>Oct</w:t>
      </w:r>
      <w:r w:rsidR="006D0A53" w:rsidRPr="00073310">
        <w:rPr>
          <w:rFonts w:ascii="Arial" w:hAnsi="Arial" w:cs="Arial"/>
        </w:rPr>
        <w:t xml:space="preserve">. </w:t>
      </w:r>
      <w:r>
        <w:rPr>
          <w:rFonts w:ascii="Arial" w:hAnsi="Arial" w:cs="Arial"/>
        </w:rPr>
        <w:t>25</w:t>
      </w:r>
      <w:r w:rsidR="00491A40" w:rsidRPr="00073310">
        <w:rPr>
          <w:rFonts w:ascii="Arial" w:hAnsi="Arial" w:cs="Arial"/>
        </w:rPr>
        <w:t xml:space="preserve"> – </w:t>
      </w:r>
      <w:r w:rsidR="00B06A61">
        <w:rPr>
          <w:rFonts w:ascii="Arial" w:hAnsi="Arial" w:cs="Arial"/>
        </w:rPr>
        <w:t>Multi-Ind</w:t>
      </w:r>
      <w:r w:rsidR="00203240">
        <w:rPr>
          <w:rFonts w:ascii="Arial" w:hAnsi="Arial" w:cs="Arial"/>
        </w:rPr>
        <w:t>ustry</w:t>
      </w:r>
      <w:r w:rsidR="00B06A61">
        <w:rPr>
          <w:rFonts w:ascii="Arial" w:hAnsi="Arial" w:cs="Arial"/>
        </w:rPr>
        <w:t xml:space="preserve"> Job Fair, 9 a.m. to 12 p.m.</w:t>
      </w:r>
    </w:p>
    <w:p w14:paraId="60420CA0" w14:textId="27B9DE74" w:rsidR="00491A40" w:rsidRDefault="00B06A61" w:rsidP="00467519">
      <w:pPr>
        <w:pStyle w:val="ListParagraph"/>
        <w:numPr>
          <w:ilvl w:val="0"/>
          <w:numId w:val="32"/>
        </w:numPr>
        <w:rPr>
          <w:rFonts w:ascii="Arial" w:hAnsi="Arial" w:cs="Arial"/>
        </w:rPr>
      </w:pPr>
      <w:r>
        <w:rPr>
          <w:rFonts w:ascii="Arial" w:hAnsi="Arial" w:cs="Arial"/>
        </w:rPr>
        <w:t>Nov. 6</w:t>
      </w:r>
      <w:r w:rsidR="00F40A5D" w:rsidRPr="00073310">
        <w:rPr>
          <w:rFonts w:ascii="Arial" w:hAnsi="Arial" w:cs="Arial"/>
        </w:rPr>
        <w:t xml:space="preserve"> </w:t>
      </w:r>
      <w:r>
        <w:rPr>
          <w:rFonts w:ascii="Arial" w:hAnsi="Arial" w:cs="Arial"/>
        </w:rPr>
        <w:t>–</w:t>
      </w:r>
      <w:r w:rsidR="00F40A5D" w:rsidRPr="00073310">
        <w:rPr>
          <w:rFonts w:ascii="Arial" w:hAnsi="Arial" w:cs="Arial"/>
        </w:rPr>
        <w:t xml:space="preserve"> </w:t>
      </w:r>
      <w:r>
        <w:rPr>
          <w:rFonts w:ascii="Arial" w:hAnsi="Arial" w:cs="Arial"/>
        </w:rPr>
        <w:t>Paychecks for Patriots</w:t>
      </w:r>
      <w:r w:rsidR="00467519">
        <w:rPr>
          <w:rFonts w:ascii="Arial" w:hAnsi="Arial" w:cs="Arial"/>
        </w:rPr>
        <w:t xml:space="preserve"> Job Fair</w:t>
      </w:r>
      <w:r>
        <w:rPr>
          <w:rFonts w:ascii="Arial" w:hAnsi="Arial" w:cs="Arial"/>
        </w:rPr>
        <w:t xml:space="preserve">, </w:t>
      </w:r>
      <w:r w:rsidR="00467519">
        <w:rPr>
          <w:rFonts w:ascii="Arial" w:hAnsi="Arial" w:cs="Arial"/>
        </w:rPr>
        <w:t>9 a.m. to 1 p.m.</w:t>
      </w:r>
    </w:p>
    <w:p w14:paraId="0EB308C0" w14:textId="77777777" w:rsidR="00467519" w:rsidRPr="00073310" w:rsidRDefault="00467519" w:rsidP="00467519">
      <w:pPr>
        <w:pStyle w:val="ListParagraph"/>
        <w:rPr>
          <w:rFonts w:ascii="Arial" w:hAnsi="Arial" w:cs="Arial"/>
        </w:rPr>
      </w:pPr>
    </w:p>
    <w:p w14:paraId="7AD44D59" w14:textId="149DF6A5" w:rsidR="00491A40" w:rsidRPr="00073310" w:rsidRDefault="00491A40" w:rsidP="466E1C3C">
      <w:pPr>
        <w:rPr>
          <w:rFonts w:ascii="Arial" w:hAnsi="Arial" w:cs="Arial"/>
        </w:rPr>
      </w:pPr>
      <w:r w:rsidRPr="00073310">
        <w:rPr>
          <w:rFonts w:ascii="Arial" w:hAnsi="Arial" w:cs="Arial"/>
        </w:rPr>
        <w:t xml:space="preserve">More information about these events will be available on </w:t>
      </w:r>
      <w:hyperlink r:id="rId8" w:history="1">
        <w:r w:rsidRPr="00073310">
          <w:rPr>
            <w:rStyle w:val="Hyperlink"/>
            <w:rFonts w:ascii="Arial" w:hAnsi="Arial" w:cs="Arial"/>
          </w:rPr>
          <w:t>www.careersourcepbc.com</w:t>
        </w:r>
      </w:hyperlink>
      <w:r w:rsidRPr="00073310">
        <w:rPr>
          <w:rStyle w:val="Hyperlink"/>
          <w:rFonts w:ascii="Arial" w:hAnsi="Arial" w:cs="Arial"/>
        </w:rPr>
        <w:t>.</w:t>
      </w:r>
      <w:r w:rsidRPr="00073310">
        <w:rPr>
          <w:rFonts w:ascii="Arial" w:hAnsi="Arial" w:cs="Arial"/>
        </w:rPr>
        <w:t xml:space="preserve">  </w:t>
      </w:r>
    </w:p>
    <w:p w14:paraId="55957199" w14:textId="77777777" w:rsidR="00B26232" w:rsidRPr="00073310" w:rsidRDefault="00B26232" w:rsidP="00C52EC1">
      <w:pPr>
        <w:spacing w:before="100" w:beforeAutospacing="1" w:after="100" w:afterAutospacing="1"/>
        <w:jc w:val="center"/>
        <w:rPr>
          <w:rFonts w:ascii="Arial" w:hAnsi="Arial" w:cs="Arial"/>
          <w:b/>
          <w:i/>
          <w:color w:val="333333"/>
        </w:rPr>
      </w:pPr>
      <w:r w:rsidRPr="00073310">
        <w:rPr>
          <w:rFonts w:ascii="Arial" w:hAnsi="Arial" w:cs="Arial"/>
          <w:b/>
          <w:bCs/>
          <w:i/>
          <w:iCs/>
          <w:color w:val="333333"/>
        </w:rPr>
        <w:t>###</w:t>
      </w:r>
    </w:p>
    <w:p w14:paraId="5890214E" w14:textId="019219A2" w:rsidR="00380717" w:rsidRPr="00073310" w:rsidRDefault="000B39AC" w:rsidP="00C92034">
      <w:pPr>
        <w:spacing w:before="100" w:beforeAutospacing="1" w:after="100" w:afterAutospacing="1"/>
        <w:jc w:val="center"/>
        <w:rPr>
          <w:rFonts w:ascii="Arial" w:hAnsi="Arial" w:cs="Arial"/>
          <w:i/>
          <w:iCs/>
          <w:color w:val="333333"/>
        </w:rPr>
      </w:pPr>
      <w:r w:rsidRPr="00073310">
        <w:rPr>
          <w:rFonts w:ascii="Arial" w:hAnsi="Arial" w:cs="Arial"/>
          <w:b/>
          <w:bCs/>
          <w:i/>
          <w:iCs/>
          <w:color w:val="333333"/>
        </w:rPr>
        <w:t>Note to editors:</w:t>
      </w:r>
      <w:r w:rsidRPr="00073310">
        <w:rPr>
          <w:rFonts w:ascii="Arial" w:hAnsi="Arial" w:cs="Arial"/>
          <w:i/>
          <w:iCs/>
          <w:color w:val="333333"/>
        </w:rPr>
        <w:t xml:space="preserve"> You are invited to interview a CareerSource spokesperson on local employment and economic trends. Please call 561.340.106</w:t>
      </w:r>
      <w:r w:rsidR="00F40A5D" w:rsidRPr="00073310">
        <w:rPr>
          <w:rFonts w:ascii="Arial" w:hAnsi="Arial" w:cs="Arial"/>
          <w:i/>
          <w:iCs/>
          <w:color w:val="333333"/>
        </w:rPr>
        <w:t>0</w:t>
      </w:r>
      <w:r w:rsidRPr="00073310">
        <w:rPr>
          <w:rFonts w:ascii="Arial" w:hAnsi="Arial" w:cs="Arial"/>
          <w:i/>
          <w:iCs/>
          <w:color w:val="333333"/>
        </w:rPr>
        <w:t xml:space="preserve"> ext. 2</w:t>
      </w:r>
      <w:r w:rsidR="00F40A5D" w:rsidRPr="00073310">
        <w:rPr>
          <w:rFonts w:ascii="Arial" w:hAnsi="Arial" w:cs="Arial"/>
          <w:i/>
          <w:iCs/>
          <w:color w:val="333333"/>
        </w:rPr>
        <w:t>489</w:t>
      </w:r>
      <w:r w:rsidRPr="00073310">
        <w:rPr>
          <w:rFonts w:ascii="Arial" w:hAnsi="Arial" w:cs="Arial"/>
          <w:i/>
          <w:iCs/>
          <w:color w:val="333333"/>
        </w:rPr>
        <w:t xml:space="preserve"> for scheduling</w:t>
      </w:r>
      <w:r w:rsidR="00105691" w:rsidRPr="00073310">
        <w:rPr>
          <w:rFonts w:ascii="Arial" w:hAnsi="Arial" w:cs="Arial"/>
          <w:i/>
          <w:iCs/>
          <w:color w:val="333333"/>
        </w:rPr>
        <w:t xml:space="preserve"> before </w:t>
      </w:r>
      <w:r w:rsidR="00C92034" w:rsidRPr="00073310">
        <w:rPr>
          <w:rFonts w:ascii="Arial" w:hAnsi="Arial" w:cs="Arial"/>
          <w:i/>
          <w:iCs/>
          <w:color w:val="333333"/>
        </w:rPr>
        <w:t>12</w:t>
      </w:r>
      <w:r w:rsidR="00105691" w:rsidRPr="00073310">
        <w:rPr>
          <w:rFonts w:ascii="Arial" w:hAnsi="Arial" w:cs="Arial"/>
          <w:i/>
          <w:iCs/>
          <w:color w:val="333333"/>
        </w:rPr>
        <w:t xml:space="preserve"> p.m. today</w:t>
      </w:r>
      <w:r w:rsidRPr="00073310">
        <w:rPr>
          <w:rFonts w:ascii="Arial" w:hAnsi="Arial" w:cs="Arial"/>
          <w:i/>
          <w:iCs/>
          <w:color w:val="333333"/>
        </w:rPr>
        <w:t>.</w:t>
      </w:r>
    </w:p>
    <w:p w14:paraId="2C5A8022" w14:textId="77777777" w:rsidR="00F2223E" w:rsidRPr="00073310" w:rsidRDefault="00F2223E" w:rsidP="00F2223E">
      <w:pPr>
        <w:rPr>
          <w:rFonts w:ascii="Arial" w:hAnsi="Arial" w:cs="Arial"/>
          <w:i/>
        </w:rPr>
      </w:pPr>
      <w:r w:rsidRPr="00073310">
        <w:rPr>
          <w:rFonts w:ascii="Arial" w:hAnsi="Arial" w:cs="Arial"/>
          <w:i/>
        </w:rPr>
        <w:t>IN COMPLIANCE WITH THE STEVENS AMENDMENT:</w:t>
      </w:r>
    </w:p>
    <w:p w14:paraId="3C6D067C" w14:textId="7BF1513C" w:rsidR="00AB5E49" w:rsidRPr="00073310" w:rsidRDefault="00F2223E" w:rsidP="00C907D4">
      <w:pPr>
        <w:rPr>
          <w:rFonts w:ascii="Arial" w:hAnsi="Arial" w:cs="Arial"/>
          <w:b/>
          <w:i/>
          <w:color w:val="333333"/>
        </w:rPr>
      </w:pPr>
      <w:r w:rsidRPr="00073310">
        <w:rPr>
          <w:rFonts w:ascii="Arial" w:hAnsi="Arial" w:cs="Arial"/>
          <w:i/>
        </w:rPr>
        <w:t>CareerSource Palm Beach County, Inc. is the direct service provider for various workforce programs supported by the U.S. Departments of Labor, Health and Human Services, Education and other agencies as part of awards totaling $1</w:t>
      </w:r>
      <w:r w:rsidR="00DA0863" w:rsidRPr="00073310">
        <w:rPr>
          <w:rFonts w:ascii="Arial" w:hAnsi="Arial" w:cs="Arial"/>
          <w:i/>
        </w:rPr>
        <w:t>5,851,406</w:t>
      </w:r>
      <w:r w:rsidRPr="00073310">
        <w:rPr>
          <w:rFonts w:ascii="Arial" w:hAnsi="Arial" w:cs="Arial"/>
          <w:i/>
        </w:rPr>
        <w:t xml:space="preserve"> (revised annually). Unless otherwise stipulated, all statements, news releases, requests for proposals, bid solicitations and other applicable documents are fully funded from federal sources.</w:t>
      </w:r>
      <w:bookmarkEnd w:id="0"/>
    </w:p>
    <w:sectPr w:rsidR="00AB5E49" w:rsidRPr="00073310" w:rsidSect="002712DA">
      <w:headerReference w:type="even" r:id="rId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FE0FD" w14:textId="77777777" w:rsidR="00475022" w:rsidRDefault="00475022" w:rsidP="001C0E14">
      <w:r>
        <w:separator/>
      </w:r>
    </w:p>
  </w:endnote>
  <w:endnote w:type="continuationSeparator" w:id="0">
    <w:p w14:paraId="4A8B98EA" w14:textId="77777777" w:rsidR="00475022" w:rsidRDefault="00475022"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281255FB" w14:textId="77777777" w:rsidR="003F33DE" w:rsidRPr="001F5CF2"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Florida  3340</w:t>
    </w:r>
    <w:r>
      <w:rPr>
        <w:rFonts w:ascii="Arial" w:hAnsi="Arial" w:cs="Arial"/>
        <w:sz w:val="18"/>
        <w:szCs w:val="18"/>
      </w:rPr>
      <w:t>6</w:t>
    </w:r>
  </w:p>
  <w:p w14:paraId="62794E5B" w14:textId="35B1985A" w:rsidR="003F33DE" w:rsidRDefault="003F33DE">
    <w:pPr>
      <w:pStyle w:val="Foote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Florida  33406</w:t>
    </w:r>
  </w:p>
  <w:p w14:paraId="4D2116CC" w14:textId="1E634F46" w:rsidR="003F33DE" w:rsidRPr="00613B6F" w:rsidRDefault="003F33DE" w:rsidP="001C0E14">
    <w:pPr>
      <w:pStyle w:val="Footer"/>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861A8" w14:textId="77777777" w:rsidR="00475022" w:rsidRDefault="00475022" w:rsidP="001C0E14">
      <w:r>
        <w:separator/>
      </w:r>
    </w:p>
  </w:footnote>
  <w:footnote w:type="continuationSeparator" w:id="0">
    <w:p w14:paraId="666FDA43" w14:textId="77777777" w:rsidR="00475022" w:rsidRDefault="00475022"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77777777" w:rsidR="003F33DE" w:rsidRDefault="003F33DE" w:rsidP="001C0E14">
    <w:pPr>
      <w:rPr>
        <w:rFonts w:ascii="Arial" w:hAnsi="Arial" w:cs="Arial"/>
        <w:sz w:val="18"/>
        <w:szCs w:val="18"/>
      </w:rPr>
    </w:pPr>
    <w:r>
      <w:rPr>
        <w:rFonts w:ascii="Arial" w:hAnsi="Arial" w:cs="Arial"/>
        <w:sz w:val="18"/>
        <w:szCs w:val="18"/>
      </w:rPr>
      <w:t>Morgan Biggs, Website and Communications Manager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5ED8"/>
    <w:multiLevelType w:val="hybridMultilevel"/>
    <w:tmpl w:val="5BF64C48"/>
    <w:lvl w:ilvl="0" w:tplc="B62A20F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461E4"/>
    <w:multiLevelType w:val="hybridMultilevel"/>
    <w:tmpl w:val="83B6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12C20"/>
    <w:multiLevelType w:val="hybridMultilevel"/>
    <w:tmpl w:val="06E4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43DEA"/>
    <w:multiLevelType w:val="hybridMultilevel"/>
    <w:tmpl w:val="F7F8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A66C4"/>
    <w:multiLevelType w:val="hybridMultilevel"/>
    <w:tmpl w:val="54E4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87857"/>
    <w:multiLevelType w:val="hybridMultilevel"/>
    <w:tmpl w:val="EC529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5443D"/>
    <w:multiLevelType w:val="hybridMultilevel"/>
    <w:tmpl w:val="42CC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234CF"/>
    <w:multiLevelType w:val="hybridMultilevel"/>
    <w:tmpl w:val="4A04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62C9C"/>
    <w:multiLevelType w:val="hybridMultilevel"/>
    <w:tmpl w:val="2B04A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1D1266"/>
    <w:multiLevelType w:val="hybridMultilevel"/>
    <w:tmpl w:val="069E3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03B46"/>
    <w:multiLevelType w:val="hybridMultilevel"/>
    <w:tmpl w:val="425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92634F"/>
    <w:multiLevelType w:val="hybridMultilevel"/>
    <w:tmpl w:val="6C4C16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0D7307"/>
    <w:multiLevelType w:val="hybridMultilevel"/>
    <w:tmpl w:val="6396F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776A72"/>
    <w:multiLevelType w:val="hybridMultilevel"/>
    <w:tmpl w:val="D19A7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ED7736"/>
    <w:multiLevelType w:val="hybridMultilevel"/>
    <w:tmpl w:val="A926B95C"/>
    <w:lvl w:ilvl="0" w:tplc="B006416A">
      <w:numFmt w:val="bullet"/>
      <w:lvlText w:val="-"/>
      <w:lvlJc w:val="left"/>
      <w:pPr>
        <w:ind w:left="360" w:hanging="360"/>
      </w:pPr>
      <w:rPr>
        <w:rFonts w:ascii="Calibri" w:eastAsiaTheme="minorHAnsi" w:hAnsi="Calibri" w:cs="Calibri" w:hint="default"/>
        <w:color w:val="auto"/>
      </w:rPr>
    </w:lvl>
    <w:lvl w:ilvl="1" w:tplc="97FE73D0">
      <w:numFmt w:val="bullet"/>
      <w:lvlText w:val="-"/>
      <w:lvlJc w:val="left"/>
      <w:pPr>
        <w:ind w:left="1080" w:hanging="360"/>
      </w:pPr>
      <w:rPr>
        <w:rFonts w:ascii="Calibri" w:eastAsiaTheme="minorHAnsi" w:hAnsi="Calibri" w:cs="Calibri"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6A51D3"/>
    <w:multiLevelType w:val="hybridMultilevel"/>
    <w:tmpl w:val="C7603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B2279"/>
    <w:multiLevelType w:val="multilevel"/>
    <w:tmpl w:val="66F078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067417"/>
    <w:multiLevelType w:val="multilevel"/>
    <w:tmpl w:val="BC44F7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47671C"/>
    <w:multiLevelType w:val="hybridMultilevel"/>
    <w:tmpl w:val="BBB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DB70DD"/>
    <w:multiLevelType w:val="hybridMultilevel"/>
    <w:tmpl w:val="54F6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E75013"/>
    <w:multiLevelType w:val="hybridMultilevel"/>
    <w:tmpl w:val="4316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EB43AF"/>
    <w:multiLevelType w:val="hybridMultilevel"/>
    <w:tmpl w:val="8026C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E35F6A"/>
    <w:multiLevelType w:val="hybridMultilevel"/>
    <w:tmpl w:val="81B8E1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45389E"/>
    <w:multiLevelType w:val="hybridMultilevel"/>
    <w:tmpl w:val="7A0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64083F"/>
    <w:multiLevelType w:val="hybridMultilevel"/>
    <w:tmpl w:val="15280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630D07"/>
    <w:multiLevelType w:val="hybridMultilevel"/>
    <w:tmpl w:val="063A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A55FC2"/>
    <w:multiLevelType w:val="hybridMultilevel"/>
    <w:tmpl w:val="2B3E4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324135"/>
    <w:multiLevelType w:val="hybridMultilevel"/>
    <w:tmpl w:val="A7F05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C670DF"/>
    <w:multiLevelType w:val="hybridMultilevel"/>
    <w:tmpl w:val="BF0A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D824B6"/>
    <w:multiLevelType w:val="multilevel"/>
    <w:tmpl w:val="0C40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5E0723F"/>
    <w:multiLevelType w:val="hybridMultilevel"/>
    <w:tmpl w:val="3428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131909"/>
    <w:multiLevelType w:val="multilevel"/>
    <w:tmpl w:val="5388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59015F"/>
    <w:multiLevelType w:val="hybridMultilevel"/>
    <w:tmpl w:val="7BE80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6E55BF"/>
    <w:multiLevelType w:val="hybridMultilevel"/>
    <w:tmpl w:val="1946E3A0"/>
    <w:lvl w:ilvl="0" w:tplc="B84842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056B6F"/>
    <w:multiLevelType w:val="hybridMultilevel"/>
    <w:tmpl w:val="7A22E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482764"/>
    <w:multiLevelType w:val="hybridMultilevel"/>
    <w:tmpl w:val="E5B8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8A167E3"/>
    <w:multiLevelType w:val="hybridMultilevel"/>
    <w:tmpl w:val="7A404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F916B3"/>
    <w:multiLevelType w:val="hybridMultilevel"/>
    <w:tmpl w:val="ECE6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CD3486C"/>
    <w:multiLevelType w:val="hybridMultilevel"/>
    <w:tmpl w:val="318A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615E54"/>
    <w:multiLevelType w:val="hybridMultilevel"/>
    <w:tmpl w:val="1E6A4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061391"/>
    <w:multiLevelType w:val="hybridMultilevel"/>
    <w:tmpl w:val="A5E4C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BE0DFE"/>
    <w:multiLevelType w:val="hybridMultilevel"/>
    <w:tmpl w:val="10888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83335C"/>
    <w:multiLevelType w:val="hybridMultilevel"/>
    <w:tmpl w:val="FB76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AE6968"/>
    <w:multiLevelType w:val="hybridMultilevel"/>
    <w:tmpl w:val="0A7A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D24BD2"/>
    <w:multiLevelType w:val="hybridMultilevel"/>
    <w:tmpl w:val="1A966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8275A8"/>
    <w:multiLevelType w:val="hybridMultilevel"/>
    <w:tmpl w:val="18EEB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7E6BEF"/>
    <w:multiLevelType w:val="hybridMultilevel"/>
    <w:tmpl w:val="1FD6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52128C"/>
    <w:multiLevelType w:val="hybridMultilevel"/>
    <w:tmpl w:val="60EE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11435C"/>
    <w:multiLevelType w:val="multilevel"/>
    <w:tmpl w:val="C86A4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BF3F39"/>
    <w:multiLevelType w:val="hybridMultilevel"/>
    <w:tmpl w:val="6E10F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80920">
    <w:abstractNumId w:val="28"/>
  </w:num>
  <w:num w:numId="2" w16cid:durableId="1579705325">
    <w:abstractNumId w:val="19"/>
  </w:num>
  <w:num w:numId="3" w16cid:durableId="373190004">
    <w:abstractNumId w:val="5"/>
  </w:num>
  <w:num w:numId="4" w16cid:durableId="2037192943">
    <w:abstractNumId w:val="2"/>
  </w:num>
  <w:num w:numId="5" w16cid:durableId="933394972">
    <w:abstractNumId w:val="22"/>
  </w:num>
  <w:num w:numId="6" w16cid:durableId="1802386346">
    <w:abstractNumId w:val="41"/>
  </w:num>
  <w:num w:numId="7" w16cid:durableId="806364205">
    <w:abstractNumId w:val="20"/>
  </w:num>
  <w:num w:numId="8" w16cid:durableId="1333409092">
    <w:abstractNumId w:val="23"/>
  </w:num>
  <w:num w:numId="9" w16cid:durableId="529337282">
    <w:abstractNumId w:val="18"/>
  </w:num>
  <w:num w:numId="10" w16cid:durableId="627591200">
    <w:abstractNumId w:val="37"/>
  </w:num>
  <w:num w:numId="11" w16cid:durableId="846140109">
    <w:abstractNumId w:val="11"/>
  </w:num>
  <w:num w:numId="12" w16cid:durableId="1976526957">
    <w:abstractNumId w:val="34"/>
  </w:num>
  <w:num w:numId="13" w16cid:durableId="601645429">
    <w:abstractNumId w:val="26"/>
  </w:num>
  <w:num w:numId="14" w16cid:durableId="321203688">
    <w:abstractNumId w:val="1"/>
  </w:num>
  <w:num w:numId="15" w16cid:durableId="826020684">
    <w:abstractNumId w:val="40"/>
  </w:num>
  <w:num w:numId="16" w16cid:durableId="1557206394">
    <w:abstractNumId w:val="35"/>
  </w:num>
  <w:num w:numId="17" w16cid:durableId="1680547807">
    <w:abstractNumId w:val="30"/>
  </w:num>
  <w:num w:numId="18" w16cid:durableId="597954057">
    <w:abstractNumId w:val="0"/>
  </w:num>
  <w:num w:numId="19" w16cid:durableId="828596954">
    <w:abstractNumId w:val="36"/>
  </w:num>
  <w:num w:numId="20" w16cid:durableId="1065639605">
    <w:abstractNumId w:val="4"/>
  </w:num>
  <w:num w:numId="21" w16cid:durableId="904685683">
    <w:abstractNumId w:val="16"/>
  </w:num>
  <w:num w:numId="22" w16cid:durableId="1463964342">
    <w:abstractNumId w:val="8"/>
  </w:num>
  <w:num w:numId="23" w16cid:durableId="814223020">
    <w:abstractNumId w:val="43"/>
  </w:num>
  <w:num w:numId="24" w16cid:durableId="956790542">
    <w:abstractNumId w:val="32"/>
  </w:num>
  <w:num w:numId="25" w16cid:durableId="140318727">
    <w:abstractNumId w:val="46"/>
  </w:num>
  <w:num w:numId="26" w16cid:durableId="1256357650">
    <w:abstractNumId w:val="7"/>
  </w:num>
  <w:num w:numId="27" w16cid:durableId="408961703">
    <w:abstractNumId w:val="15"/>
  </w:num>
  <w:num w:numId="28" w16cid:durableId="377701016">
    <w:abstractNumId w:val="24"/>
  </w:num>
  <w:num w:numId="29" w16cid:durableId="520507969">
    <w:abstractNumId w:val="6"/>
  </w:num>
  <w:num w:numId="30" w16cid:durableId="1445266887">
    <w:abstractNumId w:val="44"/>
  </w:num>
  <w:num w:numId="31" w16cid:durableId="1886602840">
    <w:abstractNumId w:val="9"/>
  </w:num>
  <w:num w:numId="32" w16cid:durableId="1729722007">
    <w:abstractNumId w:val="12"/>
  </w:num>
  <w:num w:numId="33" w16cid:durableId="1453013822">
    <w:abstractNumId w:val="21"/>
  </w:num>
  <w:num w:numId="34" w16cid:durableId="93550432">
    <w:abstractNumId w:val="45"/>
  </w:num>
  <w:num w:numId="35" w16cid:durableId="963317757">
    <w:abstractNumId w:val="13"/>
  </w:num>
  <w:num w:numId="36" w16cid:durableId="482892524">
    <w:abstractNumId w:val="25"/>
  </w:num>
  <w:num w:numId="37" w16cid:durableId="2074041165">
    <w:abstractNumId w:val="17"/>
  </w:num>
  <w:num w:numId="38" w16cid:durableId="1912349112">
    <w:abstractNumId w:val="48"/>
  </w:num>
  <w:num w:numId="39" w16cid:durableId="199438519">
    <w:abstractNumId w:val="47"/>
  </w:num>
  <w:num w:numId="40" w16cid:durableId="1614942626">
    <w:abstractNumId w:val="27"/>
  </w:num>
  <w:num w:numId="41" w16cid:durableId="1410035201">
    <w:abstractNumId w:val="42"/>
  </w:num>
  <w:num w:numId="42" w16cid:durableId="1139154320">
    <w:abstractNumId w:val="14"/>
  </w:num>
  <w:num w:numId="43" w16cid:durableId="2045404050">
    <w:abstractNumId w:val="10"/>
  </w:num>
  <w:num w:numId="44" w16cid:durableId="763309481">
    <w:abstractNumId w:val="49"/>
  </w:num>
  <w:num w:numId="45" w16cid:durableId="1285885268">
    <w:abstractNumId w:val="3"/>
  </w:num>
  <w:num w:numId="46" w16cid:durableId="837891637">
    <w:abstractNumId w:val="38"/>
  </w:num>
  <w:num w:numId="47" w16cid:durableId="1448625805">
    <w:abstractNumId w:val="39"/>
  </w:num>
  <w:num w:numId="48" w16cid:durableId="1572081603">
    <w:abstractNumId w:val="33"/>
  </w:num>
  <w:num w:numId="49" w16cid:durableId="494801244">
    <w:abstractNumId w:val="31"/>
  </w:num>
  <w:num w:numId="50" w16cid:durableId="145956340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displayBackgroundShape/>
  <w:hideSpellingErrors/>
  <w:hideGrammaticalErrors/>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1953"/>
    <w:rsid w:val="00062251"/>
    <w:rsid w:val="00064C96"/>
    <w:rsid w:val="00064DEB"/>
    <w:rsid w:val="000660C0"/>
    <w:rsid w:val="00066BA5"/>
    <w:rsid w:val="00067313"/>
    <w:rsid w:val="000705C3"/>
    <w:rsid w:val="0007094C"/>
    <w:rsid w:val="00071AEB"/>
    <w:rsid w:val="00073310"/>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5E4A"/>
    <w:rsid w:val="00097A6F"/>
    <w:rsid w:val="00097BA7"/>
    <w:rsid w:val="00097C92"/>
    <w:rsid w:val="000A0962"/>
    <w:rsid w:val="000A1340"/>
    <w:rsid w:val="000A20E6"/>
    <w:rsid w:val="000A3087"/>
    <w:rsid w:val="000A54D2"/>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B6D08"/>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500"/>
    <w:rsid w:val="00125F31"/>
    <w:rsid w:val="001273D6"/>
    <w:rsid w:val="00127F0B"/>
    <w:rsid w:val="0013006A"/>
    <w:rsid w:val="00130228"/>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182D"/>
    <w:rsid w:val="00171AAD"/>
    <w:rsid w:val="00172DCF"/>
    <w:rsid w:val="00173102"/>
    <w:rsid w:val="0017453A"/>
    <w:rsid w:val="00175947"/>
    <w:rsid w:val="00175D76"/>
    <w:rsid w:val="001760D5"/>
    <w:rsid w:val="0017758D"/>
    <w:rsid w:val="00177AE6"/>
    <w:rsid w:val="00177B1D"/>
    <w:rsid w:val="00183426"/>
    <w:rsid w:val="001851F9"/>
    <w:rsid w:val="00185B9F"/>
    <w:rsid w:val="00186D47"/>
    <w:rsid w:val="001879B2"/>
    <w:rsid w:val="00190EA1"/>
    <w:rsid w:val="00191B30"/>
    <w:rsid w:val="0019399D"/>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B4A6A"/>
    <w:rsid w:val="001C0A66"/>
    <w:rsid w:val="001C0E14"/>
    <w:rsid w:val="001C1BDB"/>
    <w:rsid w:val="001C5A33"/>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3240"/>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AA"/>
    <w:rsid w:val="00234FB0"/>
    <w:rsid w:val="00236200"/>
    <w:rsid w:val="002365BB"/>
    <w:rsid w:val="00236A5A"/>
    <w:rsid w:val="00243F4B"/>
    <w:rsid w:val="002448AF"/>
    <w:rsid w:val="002450EC"/>
    <w:rsid w:val="0024519C"/>
    <w:rsid w:val="0024556D"/>
    <w:rsid w:val="00246D75"/>
    <w:rsid w:val="002505ED"/>
    <w:rsid w:val="0025106E"/>
    <w:rsid w:val="002517DE"/>
    <w:rsid w:val="00251FDB"/>
    <w:rsid w:val="00255260"/>
    <w:rsid w:val="00256B83"/>
    <w:rsid w:val="00257352"/>
    <w:rsid w:val="00257818"/>
    <w:rsid w:val="002578F6"/>
    <w:rsid w:val="00257B1D"/>
    <w:rsid w:val="00257E5A"/>
    <w:rsid w:val="002611C3"/>
    <w:rsid w:val="00270A9D"/>
    <w:rsid w:val="002712DA"/>
    <w:rsid w:val="002750A1"/>
    <w:rsid w:val="00276FFF"/>
    <w:rsid w:val="0028226D"/>
    <w:rsid w:val="002844A3"/>
    <w:rsid w:val="00285547"/>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223"/>
    <w:rsid w:val="002A274A"/>
    <w:rsid w:val="002A3FB6"/>
    <w:rsid w:val="002A616D"/>
    <w:rsid w:val="002A6510"/>
    <w:rsid w:val="002A7072"/>
    <w:rsid w:val="002B20BC"/>
    <w:rsid w:val="002B25FF"/>
    <w:rsid w:val="002B51B6"/>
    <w:rsid w:val="002B6457"/>
    <w:rsid w:val="002B69C9"/>
    <w:rsid w:val="002B7701"/>
    <w:rsid w:val="002C075B"/>
    <w:rsid w:val="002C0C8C"/>
    <w:rsid w:val="002C1E27"/>
    <w:rsid w:val="002C2CD8"/>
    <w:rsid w:val="002C4177"/>
    <w:rsid w:val="002C63CA"/>
    <w:rsid w:val="002D0A02"/>
    <w:rsid w:val="002D0C36"/>
    <w:rsid w:val="002D143B"/>
    <w:rsid w:val="002D2DA5"/>
    <w:rsid w:val="002D33B6"/>
    <w:rsid w:val="002D46F1"/>
    <w:rsid w:val="002D5675"/>
    <w:rsid w:val="002D7866"/>
    <w:rsid w:val="002D7B1A"/>
    <w:rsid w:val="002E0ABF"/>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10394"/>
    <w:rsid w:val="00310CE1"/>
    <w:rsid w:val="00311D5E"/>
    <w:rsid w:val="00314198"/>
    <w:rsid w:val="00314E00"/>
    <w:rsid w:val="00314F64"/>
    <w:rsid w:val="00315092"/>
    <w:rsid w:val="00315350"/>
    <w:rsid w:val="003175AC"/>
    <w:rsid w:val="00317760"/>
    <w:rsid w:val="00317C7B"/>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4226"/>
    <w:rsid w:val="00346910"/>
    <w:rsid w:val="00347B18"/>
    <w:rsid w:val="00351448"/>
    <w:rsid w:val="00351A75"/>
    <w:rsid w:val="00354FD1"/>
    <w:rsid w:val="00357074"/>
    <w:rsid w:val="003573FC"/>
    <w:rsid w:val="00357A4A"/>
    <w:rsid w:val="00361401"/>
    <w:rsid w:val="00364152"/>
    <w:rsid w:val="0036512B"/>
    <w:rsid w:val="003658E7"/>
    <w:rsid w:val="00365CD8"/>
    <w:rsid w:val="003660D4"/>
    <w:rsid w:val="003662E8"/>
    <w:rsid w:val="0036674F"/>
    <w:rsid w:val="00366AD6"/>
    <w:rsid w:val="0036744A"/>
    <w:rsid w:val="003679EC"/>
    <w:rsid w:val="003704A8"/>
    <w:rsid w:val="003715D3"/>
    <w:rsid w:val="00371A00"/>
    <w:rsid w:val="00371EE3"/>
    <w:rsid w:val="003727A4"/>
    <w:rsid w:val="00374561"/>
    <w:rsid w:val="003756E9"/>
    <w:rsid w:val="00375C7B"/>
    <w:rsid w:val="00376444"/>
    <w:rsid w:val="00376A6A"/>
    <w:rsid w:val="00376FBF"/>
    <w:rsid w:val="00377E42"/>
    <w:rsid w:val="00380717"/>
    <w:rsid w:val="00380C1A"/>
    <w:rsid w:val="00381665"/>
    <w:rsid w:val="00383FAC"/>
    <w:rsid w:val="003848D5"/>
    <w:rsid w:val="003848EB"/>
    <w:rsid w:val="00385544"/>
    <w:rsid w:val="00386A39"/>
    <w:rsid w:val="003913F6"/>
    <w:rsid w:val="00391516"/>
    <w:rsid w:val="00391C78"/>
    <w:rsid w:val="00391C91"/>
    <w:rsid w:val="00391E2B"/>
    <w:rsid w:val="003920E6"/>
    <w:rsid w:val="00392316"/>
    <w:rsid w:val="00392B42"/>
    <w:rsid w:val="00393A5A"/>
    <w:rsid w:val="0039406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4E1D"/>
    <w:rsid w:val="003C56FA"/>
    <w:rsid w:val="003C57E3"/>
    <w:rsid w:val="003C5C14"/>
    <w:rsid w:val="003C6A02"/>
    <w:rsid w:val="003C6A98"/>
    <w:rsid w:val="003C72F9"/>
    <w:rsid w:val="003C76B6"/>
    <w:rsid w:val="003C7B6E"/>
    <w:rsid w:val="003D10E7"/>
    <w:rsid w:val="003D1417"/>
    <w:rsid w:val="003D1ED1"/>
    <w:rsid w:val="003D1F95"/>
    <w:rsid w:val="003D3F9F"/>
    <w:rsid w:val="003D489D"/>
    <w:rsid w:val="003D4E15"/>
    <w:rsid w:val="003D51FF"/>
    <w:rsid w:val="003D65EE"/>
    <w:rsid w:val="003D6BA6"/>
    <w:rsid w:val="003D76C7"/>
    <w:rsid w:val="003D7701"/>
    <w:rsid w:val="003E0512"/>
    <w:rsid w:val="003E1948"/>
    <w:rsid w:val="003E2649"/>
    <w:rsid w:val="003E2E6D"/>
    <w:rsid w:val="003E4B23"/>
    <w:rsid w:val="003E5D94"/>
    <w:rsid w:val="003F0E77"/>
    <w:rsid w:val="003F1E5A"/>
    <w:rsid w:val="003F33DE"/>
    <w:rsid w:val="003F4035"/>
    <w:rsid w:val="003F51FA"/>
    <w:rsid w:val="003F5AA0"/>
    <w:rsid w:val="003F6430"/>
    <w:rsid w:val="00403A0B"/>
    <w:rsid w:val="004050C1"/>
    <w:rsid w:val="00410374"/>
    <w:rsid w:val="0041221D"/>
    <w:rsid w:val="00412BA1"/>
    <w:rsid w:val="004130E1"/>
    <w:rsid w:val="0041427E"/>
    <w:rsid w:val="00414CC2"/>
    <w:rsid w:val="00416903"/>
    <w:rsid w:val="00416C1B"/>
    <w:rsid w:val="004178A2"/>
    <w:rsid w:val="00417EF3"/>
    <w:rsid w:val="00420EE2"/>
    <w:rsid w:val="00423935"/>
    <w:rsid w:val="004241FB"/>
    <w:rsid w:val="00424490"/>
    <w:rsid w:val="004248A8"/>
    <w:rsid w:val="004257DB"/>
    <w:rsid w:val="00425D09"/>
    <w:rsid w:val="00425D81"/>
    <w:rsid w:val="004270B7"/>
    <w:rsid w:val="00431759"/>
    <w:rsid w:val="004318C9"/>
    <w:rsid w:val="00432457"/>
    <w:rsid w:val="00432B78"/>
    <w:rsid w:val="00432F1C"/>
    <w:rsid w:val="004334C4"/>
    <w:rsid w:val="00434535"/>
    <w:rsid w:val="00436C72"/>
    <w:rsid w:val="00440614"/>
    <w:rsid w:val="00441179"/>
    <w:rsid w:val="004412A1"/>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627C"/>
    <w:rsid w:val="0046734D"/>
    <w:rsid w:val="00467519"/>
    <w:rsid w:val="00471DC4"/>
    <w:rsid w:val="00472251"/>
    <w:rsid w:val="00472506"/>
    <w:rsid w:val="00472A03"/>
    <w:rsid w:val="004733DC"/>
    <w:rsid w:val="004738E3"/>
    <w:rsid w:val="00473976"/>
    <w:rsid w:val="00473D57"/>
    <w:rsid w:val="00475022"/>
    <w:rsid w:val="004754CF"/>
    <w:rsid w:val="004760D7"/>
    <w:rsid w:val="004768AD"/>
    <w:rsid w:val="00476CC3"/>
    <w:rsid w:val="00477775"/>
    <w:rsid w:val="004801E3"/>
    <w:rsid w:val="00480B91"/>
    <w:rsid w:val="00481B99"/>
    <w:rsid w:val="00482111"/>
    <w:rsid w:val="00484666"/>
    <w:rsid w:val="00486798"/>
    <w:rsid w:val="0049085C"/>
    <w:rsid w:val="00490E59"/>
    <w:rsid w:val="0049115F"/>
    <w:rsid w:val="00491A40"/>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C6E"/>
    <w:rsid w:val="004D1637"/>
    <w:rsid w:val="004D5988"/>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4F7EFE"/>
    <w:rsid w:val="00501E82"/>
    <w:rsid w:val="0050377C"/>
    <w:rsid w:val="00504B88"/>
    <w:rsid w:val="00504D2E"/>
    <w:rsid w:val="00504D8B"/>
    <w:rsid w:val="0050688F"/>
    <w:rsid w:val="00507492"/>
    <w:rsid w:val="00510B17"/>
    <w:rsid w:val="00511DA6"/>
    <w:rsid w:val="005134B3"/>
    <w:rsid w:val="00515ADB"/>
    <w:rsid w:val="005212A3"/>
    <w:rsid w:val="005216A1"/>
    <w:rsid w:val="00521BD8"/>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6E0"/>
    <w:rsid w:val="005658CC"/>
    <w:rsid w:val="005673CD"/>
    <w:rsid w:val="00570BA1"/>
    <w:rsid w:val="005716BB"/>
    <w:rsid w:val="00571BE3"/>
    <w:rsid w:val="00571F31"/>
    <w:rsid w:val="00572032"/>
    <w:rsid w:val="0057254F"/>
    <w:rsid w:val="00572CF6"/>
    <w:rsid w:val="00573C9D"/>
    <w:rsid w:val="00573FC1"/>
    <w:rsid w:val="00574044"/>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909"/>
    <w:rsid w:val="005A4520"/>
    <w:rsid w:val="005A4BCE"/>
    <w:rsid w:val="005A50DF"/>
    <w:rsid w:val="005A522A"/>
    <w:rsid w:val="005A578E"/>
    <w:rsid w:val="005A6759"/>
    <w:rsid w:val="005A6CD2"/>
    <w:rsid w:val="005A71FE"/>
    <w:rsid w:val="005A7438"/>
    <w:rsid w:val="005A7C2B"/>
    <w:rsid w:val="005B027A"/>
    <w:rsid w:val="005B1E89"/>
    <w:rsid w:val="005B2974"/>
    <w:rsid w:val="005B2E8C"/>
    <w:rsid w:val="005B5DB4"/>
    <w:rsid w:val="005B5E09"/>
    <w:rsid w:val="005B6E8A"/>
    <w:rsid w:val="005B6FAD"/>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3B83"/>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5F3C"/>
    <w:rsid w:val="00617040"/>
    <w:rsid w:val="0061791F"/>
    <w:rsid w:val="006223E6"/>
    <w:rsid w:val="00623831"/>
    <w:rsid w:val="00625603"/>
    <w:rsid w:val="00625EE3"/>
    <w:rsid w:val="006270FE"/>
    <w:rsid w:val="00632B1F"/>
    <w:rsid w:val="00634BE0"/>
    <w:rsid w:val="00634ED6"/>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506BC"/>
    <w:rsid w:val="00650764"/>
    <w:rsid w:val="00652264"/>
    <w:rsid w:val="00653251"/>
    <w:rsid w:val="00653C43"/>
    <w:rsid w:val="00655A80"/>
    <w:rsid w:val="00655F6A"/>
    <w:rsid w:val="0065659B"/>
    <w:rsid w:val="00656796"/>
    <w:rsid w:val="00656DAB"/>
    <w:rsid w:val="00660026"/>
    <w:rsid w:val="00660062"/>
    <w:rsid w:val="00660D54"/>
    <w:rsid w:val="006613A1"/>
    <w:rsid w:val="006613C2"/>
    <w:rsid w:val="0066190B"/>
    <w:rsid w:val="0066376E"/>
    <w:rsid w:val="0066443C"/>
    <w:rsid w:val="0066464A"/>
    <w:rsid w:val="00664F82"/>
    <w:rsid w:val="00666409"/>
    <w:rsid w:val="006664E2"/>
    <w:rsid w:val="00666B51"/>
    <w:rsid w:val="00666D22"/>
    <w:rsid w:val="00667730"/>
    <w:rsid w:val="00667949"/>
    <w:rsid w:val="00667D40"/>
    <w:rsid w:val="00671245"/>
    <w:rsid w:val="0067203F"/>
    <w:rsid w:val="0067344D"/>
    <w:rsid w:val="0067381E"/>
    <w:rsid w:val="00673B4A"/>
    <w:rsid w:val="00675D8D"/>
    <w:rsid w:val="00676A6A"/>
    <w:rsid w:val="0068138C"/>
    <w:rsid w:val="006823C3"/>
    <w:rsid w:val="006837FE"/>
    <w:rsid w:val="00685187"/>
    <w:rsid w:val="00685D21"/>
    <w:rsid w:val="00685E62"/>
    <w:rsid w:val="00686CD3"/>
    <w:rsid w:val="00687F1D"/>
    <w:rsid w:val="00690B2B"/>
    <w:rsid w:val="006915C0"/>
    <w:rsid w:val="0069281A"/>
    <w:rsid w:val="00692CB5"/>
    <w:rsid w:val="00692F70"/>
    <w:rsid w:val="006937F3"/>
    <w:rsid w:val="00693A9F"/>
    <w:rsid w:val="00694CD3"/>
    <w:rsid w:val="00694D52"/>
    <w:rsid w:val="00696C5F"/>
    <w:rsid w:val="006A1382"/>
    <w:rsid w:val="006A14E5"/>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B6660"/>
    <w:rsid w:val="006C0135"/>
    <w:rsid w:val="006C0E3C"/>
    <w:rsid w:val="006C0EE8"/>
    <w:rsid w:val="006C5673"/>
    <w:rsid w:val="006D0A53"/>
    <w:rsid w:val="006D1DCA"/>
    <w:rsid w:val="006D2D05"/>
    <w:rsid w:val="006D2E24"/>
    <w:rsid w:val="006D40CB"/>
    <w:rsid w:val="006D50FC"/>
    <w:rsid w:val="006D6507"/>
    <w:rsid w:val="006D6A6D"/>
    <w:rsid w:val="006E014C"/>
    <w:rsid w:val="006E14D6"/>
    <w:rsid w:val="006E1ECE"/>
    <w:rsid w:val="006E659A"/>
    <w:rsid w:val="006E790C"/>
    <w:rsid w:val="006E7A9F"/>
    <w:rsid w:val="006F04F0"/>
    <w:rsid w:val="006F0D04"/>
    <w:rsid w:val="006F1216"/>
    <w:rsid w:val="006F23E0"/>
    <w:rsid w:val="006F408D"/>
    <w:rsid w:val="006F54CC"/>
    <w:rsid w:val="006F7A6F"/>
    <w:rsid w:val="007033FA"/>
    <w:rsid w:val="00703748"/>
    <w:rsid w:val="00703CD7"/>
    <w:rsid w:val="00703E60"/>
    <w:rsid w:val="007053CA"/>
    <w:rsid w:val="007063FE"/>
    <w:rsid w:val="00707657"/>
    <w:rsid w:val="0071060C"/>
    <w:rsid w:val="00710A45"/>
    <w:rsid w:val="00711348"/>
    <w:rsid w:val="00711510"/>
    <w:rsid w:val="007130C4"/>
    <w:rsid w:val="0071337B"/>
    <w:rsid w:val="007141D7"/>
    <w:rsid w:val="007147A5"/>
    <w:rsid w:val="00714F3A"/>
    <w:rsid w:val="00716061"/>
    <w:rsid w:val="0071619B"/>
    <w:rsid w:val="0072076A"/>
    <w:rsid w:val="00720AD3"/>
    <w:rsid w:val="007216EB"/>
    <w:rsid w:val="007232FA"/>
    <w:rsid w:val="00724324"/>
    <w:rsid w:val="007254DF"/>
    <w:rsid w:val="00727158"/>
    <w:rsid w:val="00730351"/>
    <w:rsid w:val="00730B20"/>
    <w:rsid w:val="00730BB7"/>
    <w:rsid w:val="00730E19"/>
    <w:rsid w:val="00731A4C"/>
    <w:rsid w:val="00731FDD"/>
    <w:rsid w:val="00734A82"/>
    <w:rsid w:val="00735A12"/>
    <w:rsid w:val="00736614"/>
    <w:rsid w:val="0074060A"/>
    <w:rsid w:val="00740C8A"/>
    <w:rsid w:val="00741374"/>
    <w:rsid w:val="00741563"/>
    <w:rsid w:val="00742336"/>
    <w:rsid w:val="00742A6A"/>
    <w:rsid w:val="00744032"/>
    <w:rsid w:val="00744F34"/>
    <w:rsid w:val="00745B75"/>
    <w:rsid w:val="00746259"/>
    <w:rsid w:val="007475CB"/>
    <w:rsid w:val="007475EC"/>
    <w:rsid w:val="00751C31"/>
    <w:rsid w:val="00753C60"/>
    <w:rsid w:val="00754ADD"/>
    <w:rsid w:val="00754E17"/>
    <w:rsid w:val="00756B1C"/>
    <w:rsid w:val="007570B2"/>
    <w:rsid w:val="0075717E"/>
    <w:rsid w:val="007579B0"/>
    <w:rsid w:val="00761781"/>
    <w:rsid w:val="00761EE2"/>
    <w:rsid w:val="00762669"/>
    <w:rsid w:val="00762FD6"/>
    <w:rsid w:val="007637D5"/>
    <w:rsid w:val="007657C9"/>
    <w:rsid w:val="00766B56"/>
    <w:rsid w:val="007702A9"/>
    <w:rsid w:val="007710F0"/>
    <w:rsid w:val="00771B00"/>
    <w:rsid w:val="00772CC5"/>
    <w:rsid w:val="00774C38"/>
    <w:rsid w:val="00776083"/>
    <w:rsid w:val="0078053D"/>
    <w:rsid w:val="007807FA"/>
    <w:rsid w:val="007819F9"/>
    <w:rsid w:val="0078217F"/>
    <w:rsid w:val="0078236A"/>
    <w:rsid w:val="00784279"/>
    <w:rsid w:val="00786F61"/>
    <w:rsid w:val="007903B6"/>
    <w:rsid w:val="00790674"/>
    <w:rsid w:val="00794ED8"/>
    <w:rsid w:val="00795F5B"/>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7FFD"/>
    <w:rsid w:val="00800E62"/>
    <w:rsid w:val="0080211B"/>
    <w:rsid w:val="008037F3"/>
    <w:rsid w:val="00804432"/>
    <w:rsid w:val="00814D46"/>
    <w:rsid w:val="00814F6A"/>
    <w:rsid w:val="00816FCE"/>
    <w:rsid w:val="00817897"/>
    <w:rsid w:val="0082013E"/>
    <w:rsid w:val="00820776"/>
    <w:rsid w:val="00820B97"/>
    <w:rsid w:val="008218BC"/>
    <w:rsid w:val="00821F43"/>
    <w:rsid w:val="00822B02"/>
    <w:rsid w:val="008236B6"/>
    <w:rsid w:val="00825F55"/>
    <w:rsid w:val="008262CE"/>
    <w:rsid w:val="00826583"/>
    <w:rsid w:val="0082673A"/>
    <w:rsid w:val="008268ED"/>
    <w:rsid w:val="008273DC"/>
    <w:rsid w:val="008309EA"/>
    <w:rsid w:val="00831547"/>
    <w:rsid w:val="00831D36"/>
    <w:rsid w:val="00833DE1"/>
    <w:rsid w:val="00835672"/>
    <w:rsid w:val="00836C67"/>
    <w:rsid w:val="00841C52"/>
    <w:rsid w:val="0084524B"/>
    <w:rsid w:val="00845B1B"/>
    <w:rsid w:val="00845E35"/>
    <w:rsid w:val="00846A86"/>
    <w:rsid w:val="008474BB"/>
    <w:rsid w:val="0085051A"/>
    <w:rsid w:val="00852427"/>
    <w:rsid w:val="00853D8C"/>
    <w:rsid w:val="00854152"/>
    <w:rsid w:val="00854FA3"/>
    <w:rsid w:val="00855941"/>
    <w:rsid w:val="0085710E"/>
    <w:rsid w:val="008576A0"/>
    <w:rsid w:val="0086269C"/>
    <w:rsid w:val="0086411B"/>
    <w:rsid w:val="008658ED"/>
    <w:rsid w:val="00867E4F"/>
    <w:rsid w:val="00867EC1"/>
    <w:rsid w:val="0087017C"/>
    <w:rsid w:val="0087050D"/>
    <w:rsid w:val="008718AA"/>
    <w:rsid w:val="008728E9"/>
    <w:rsid w:val="008736D1"/>
    <w:rsid w:val="00874061"/>
    <w:rsid w:val="008753F8"/>
    <w:rsid w:val="00875966"/>
    <w:rsid w:val="00875D32"/>
    <w:rsid w:val="00877DC6"/>
    <w:rsid w:val="00882CBD"/>
    <w:rsid w:val="0088360F"/>
    <w:rsid w:val="00884EDC"/>
    <w:rsid w:val="00885DEA"/>
    <w:rsid w:val="00886209"/>
    <w:rsid w:val="008879E3"/>
    <w:rsid w:val="00890768"/>
    <w:rsid w:val="008918FF"/>
    <w:rsid w:val="0089205A"/>
    <w:rsid w:val="00892EF0"/>
    <w:rsid w:val="008964CA"/>
    <w:rsid w:val="00896822"/>
    <w:rsid w:val="00897023"/>
    <w:rsid w:val="008A0F1B"/>
    <w:rsid w:val="008A154E"/>
    <w:rsid w:val="008A664E"/>
    <w:rsid w:val="008A7D7D"/>
    <w:rsid w:val="008B2426"/>
    <w:rsid w:val="008B256E"/>
    <w:rsid w:val="008B293F"/>
    <w:rsid w:val="008B47AC"/>
    <w:rsid w:val="008B5733"/>
    <w:rsid w:val="008B60FC"/>
    <w:rsid w:val="008B6305"/>
    <w:rsid w:val="008B6A61"/>
    <w:rsid w:val="008B7231"/>
    <w:rsid w:val="008C166A"/>
    <w:rsid w:val="008C3F91"/>
    <w:rsid w:val="008C43D0"/>
    <w:rsid w:val="008C4985"/>
    <w:rsid w:val="008C4EE8"/>
    <w:rsid w:val="008D02BB"/>
    <w:rsid w:val="008D15A8"/>
    <w:rsid w:val="008D2006"/>
    <w:rsid w:val="008D2FEA"/>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6601"/>
    <w:rsid w:val="00917DC9"/>
    <w:rsid w:val="00921B9B"/>
    <w:rsid w:val="0092217F"/>
    <w:rsid w:val="00923102"/>
    <w:rsid w:val="0092392B"/>
    <w:rsid w:val="00925589"/>
    <w:rsid w:val="00926490"/>
    <w:rsid w:val="009268E8"/>
    <w:rsid w:val="00927696"/>
    <w:rsid w:val="00930533"/>
    <w:rsid w:val="009310B8"/>
    <w:rsid w:val="00931E5A"/>
    <w:rsid w:val="00934993"/>
    <w:rsid w:val="009373F8"/>
    <w:rsid w:val="0094095E"/>
    <w:rsid w:val="00945651"/>
    <w:rsid w:val="00945B46"/>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ED7"/>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336"/>
    <w:rsid w:val="009A771A"/>
    <w:rsid w:val="009B0609"/>
    <w:rsid w:val="009B2503"/>
    <w:rsid w:val="009B2B24"/>
    <w:rsid w:val="009B3791"/>
    <w:rsid w:val="009B3D43"/>
    <w:rsid w:val="009B47F0"/>
    <w:rsid w:val="009B5368"/>
    <w:rsid w:val="009B5854"/>
    <w:rsid w:val="009B5E85"/>
    <w:rsid w:val="009B630A"/>
    <w:rsid w:val="009C0A5A"/>
    <w:rsid w:val="009C16E9"/>
    <w:rsid w:val="009C2793"/>
    <w:rsid w:val="009C39D0"/>
    <w:rsid w:val="009C3A7D"/>
    <w:rsid w:val="009C48CF"/>
    <w:rsid w:val="009C6731"/>
    <w:rsid w:val="009C718C"/>
    <w:rsid w:val="009C7834"/>
    <w:rsid w:val="009D08C9"/>
    <w:rsid w:val="009D3DD4"/>
    <w:rsid w:val="009D57E8"/>
    <w:rsid w:val="009D5C44"/>
    <w:rsid w:val="009E3700"/>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692A"/>
    <w:rsid w:val="00A06BC3"/>
    <w:rsid w:val="00A06F48"/>
    <w:rsid w:val="00A076A7"/>
    <w:rsid w:val="00A0774B"/>
    <w:rsid w:val="00A079D7"/>
    <w:rsid w:val="00A10234"/>
    <w:rsid w:val="00A10934"/>
    <w:rsid w:val="00A11786"/>
    <w:rsid w:val="00A1293F"/>
    <w:rsid w:val="00A13F53"/>
    <w:rsid w:val="00A14725"/>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3478"/>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2000"/>
    <w:rsid w:val="00A52CB4"/>
    <w:rsid w:val="00A52EE5"/>
    <w:rsid w:val="00A5342B"/>
    <w:rsid w:val="00A53A46"/>
    <w:rsid w:val="00A53E3E"/>
    <w:rsid w:val="00A55904"/>
    <w:rsid w:val="00A6176E"/>
    <w:rsid w:val="00A61D67"/>
    <w:rsid w:val="00A62ED3"/>
    <w:rsid w:val="00A631F4"/>
    <w:rsid w:val="00A633A5"/>
    <w:rsid w:val="00A63CD9"/>
    <w:rsid w:val="00A64B5D"/>
    <w:rsid w:val="00A65790"/>
    <w:rsid w:val="00A67A8A"/>
    <w:rsid w:val="00A712D2"/>
    <w:rsid w:val="00A72465"/>
    <w:rsid w:val="00A73139"/>
    <w:rsid w:val="00A740E1"/>
    <w:rsid w:val="00A75208"/>
    <w:rsid w:val="00A76247"/>
    <w:rsid w:val="00A76861"/>
    <w:rsid w:val="00A772F7"/>
    <w:rsid w:val="00A817A4"/>
    <w:rsid w:val="00A8273B"/>
    <w:rsid w:val="00A829B5"/>
    <w:rsid w:val="00A85574"/>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2509"/>
    <w:rsid w:val="00AE2AC9"/>
    <w:rsid w:val="00AE2F3B"/>
    <w:rsid w:val="00AE2F70"/>
    <w:rsid w:val="00AE2F8B"/>
    <w:rsid w:val="00AE4476"/>
    <w:rsid w:val="00AE58A8"/>
    <w:rsid w:val="00AE7B70"/>
    <w:rsid w:val="00AF07B5"/>
    <w:rsid w:val="00AF0871"/>
    <w:rsid w:val="00AF0ECC"/>
    <w:rsid w:val="00AF1024"/>
    <w:rsid w:val="00AF2672"/>
    <w:rsid w:val="00AF2B69"/>
    <w:rsid w:val="00AF39E4"/>
    <w:rsid w:val="00AF440E"/>
    <w:rsid w:val="00AF6748"/>
    <w:rsid w:val="00AF7D6D"/>
    <w:rsid w:val="00B01299"/>
    <w:rsid w:val="00B02C79"/>
    <w:rsid w:val="00B03765"/>
    <w:rsid w:val="00B04C00"/>
    <w:rsid w:val="00B04FDA"/>
    <w:rsid w:val="00B058DD"/>
    <w:rsid w:val="00B05B43"/>
    <w:rsid w:val="00B062D3"/>
    <w:rsid w:val="00B06325"/>
    <w:rsid w:val="00B0632F"/>
    <w:rsid w:val="00B06A61"/>
    <w:rsid w:val="00B07CCC"/>
    <w:rsid w:val="00B07F16"/>
    <w:rsid w:val="00B1074C"/>
    <w:rsid w:val="00B10FE7"/>
    <w:rsid w:val="00B1129C"/>
    <w:rsid w:val="00B11978"/>
    <w:rsid w:val="00B12C68"/>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57C"/>
    <w:rsid w:val="00B4165E"/>
    <w:rsid w:val="00B41671"/>
    <w:rsid w:val="00B41830"/>
    <w:rsid w:val="00B46A65"/>
    <w:rsid w:val="00B47A4C"/>
    <w:rsid w:val="00B51CFF"/>
    <w:rsid w:val="00B524C8"/>
    <w:rsid w:val="00B52678"/>
    <w:rsid w:val="00B52DCD"/>
    <w:rsid w:val="00B532E8"/>
    <w:rsid w:val="00B54804"/>
    <w:rsid w:val="00B54BC1"/>
    <w:rsid w:val="00B54CC5"/>
    <w:rsid w:val="00B552CA"/>
    <w:rsid w:val="00B559CC"/>
    <w:rsid w:val="00B565BE"/>
    <w:rsid w:val="00B5662B"/>
    <w:rsid w:val="00B5768B"/>
    <w:rsid w:val="00B57AB3"/>
    <w:rsid w:val="00B5FA01"/>
    <w:rsid w:val="00B60CCD"/>
    <w:rsid w:val="00B61584"/>
    <w:rsid w:val="00B61F05"/>
    <w:rsid w:val="00B624C4"/>
    <w:rsid w:val="00B63BE2"/>
    <w:rsid w:val="00B65262"/>
    <w:rsid w:val="00B65725"/>
    <w:rsid w:val="00B65A5A"/>
    <w:rsid w:val="00B67EDD"/>
    <w:rsid w:val="00B67FA4"/>
    <w:rsid w:val="00B70097"/>
    <w:rsid w:val="00B7166B"/>
    <w:rsid w:val="00B74BC2"/>
    <w:rsid w:val="00B75E59"/>
    <w:rsid w:val="00B773B9"/>
    <w:rsid w:val="00B807FE"/>
    <w:rsid w:val="00B8108B"/>
    <w:rsid w:val="00B81162"/>
    <w:rsid w:val="00B82846"/>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6911"/>
    <w:rsid w:val="00BE768E"/>
    <w:rsid w:val="00BF110D"/>
    <w:rsid w:val="00BF1384"/>
    <w:rsid w:val="00BF210D"/>
    <w:rsid w:val="00BF3478"/>
    <w:rsid w:val="00BF392E"/>
    <w:rsid w:val="00BF509B"/>
    <w:rsid w:val="00BF6726"/>
    <w:rsid w:val="00C00509"/>
    <w:rsid w:val="00C00BEB"/>
    <w:rsid w:val="00C02764"/>
    <w:rsid w:val="00C045FE"/>
    <w:rsid w:val="00C05205"/>
    <w:rsid w:val="00C06630"/>
    <w:rsid w:val="00C068AA"/>
    <w:rsid w:val="00C06D92"/>
    <w:rsid w:val="00C071D3"/>
    <w:rsid w:val="00C121B2"/>
    <w:rsid w:val="00C136AD"/>
    <w:rsid w:val="00C13A45"/>
    <w:rsid w:val="00C151BF"/>
    <w:rsid w:val="00C155B8"/>
    <w:rsid w:val="00C15864"/>
    <w:rsid w:val="00C159E9"/>
    <w:rsid w:val="00C15E42"/>
    <w:rsid w:val="00C16D46"/>
    <w:rsid w:val="00C173AB"/>
    <w:rsid w:val="00C17507"/>
    <w:rsid w:val="00C177EE"/>
    <w:rsid w:val="00C20D91"/>
    <w:rsid w:val="00C21099"/>
    <w:rsid w:val="00C211AD"/>
    <w:rsid w:val="00C21385"/>
    <w:rsid w:val="00C2219A"/>
    <w:rsid w:val="00C221DC"/>
    <w:rsid w:val="00C228AF"/>
    <w:rsid w:val="00C242E7"/>
    <w:rsid w:val="00C2665D"/>
    <w:rsid w:val="00C312E6"/>
    <w:rsid w:val="00C32A18"/>
    <w:rsid w:val="00C32CB6"/>
    <w:rsid w:val="00C33280"/>
    <w:rsid w:val="00C343CE"/>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2B98"/>
    <w:rsid w:val="00C733E6"/>
    <w:rsid w:val="00C7386D"/>
    <w:rsid w:val="00C73AAB"/>
    <w:rsid w:val="00C73B6C"/>
    <w:rsid w:val="00C743F8"/>
    <w:rsid w:val="00C75AB9"/>
    <w:rsid w:val="00C75CFA"/>
    <w:rsid w:val="00C766AA"/>
    <w:rsid w:val="00C769ED"/>
    <w:rsid w:val="00C775EF"/>
    <w:rsid w:val="00C80E38"/>
    <w:rsid w:val="00C822BB"/>
    <w:rsid w:val="00C837C4"/>
    <w:rsid w:val="00C84E21"/>
    <w:rsid w:val="00C85CB8"/>
    <w:rsid w:val="00C907D4"/>
    <w:rsid w:val="00C90921"/>
    <w:rsid w:val="00C90AE8"/>
    <w:rsid w:val="00C90BD0"/>
    <w:rsid w:val="00C914EB"/>
    <w:rsid w:val="00C92034"/>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9BD"/>
    <w:rsid w:val="00CB19D8"/>
    <w:rsid w:val="00CB20FD"/>
    <w:rsid w:val="00CB35AE"/>
    <w:rsid w:val="00CB3A94"/>
    <w:rsid w:val="00CB7F12"/>
    <w:rsid w:val="00CC09F5"/>
    <w:rsid w:val="00CC0A38"/>
    <w:rsid w:val="00CC1095"/>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F4E"/>
    <w:rsid w:val="00D554DF"/>
    <w:rsid w:val="00D555E7"/>
    <w:rsid w:val="00D56249"/>
    <w:rsid w:val="00D56B3E"/>
    <w:rsid w:val="00D602BC"/>
    <w:rsid w:val="00D605D3"/>
    <w:rsid w:val="00D615DB"/>
    <w:rsid w:val="00D61712"/>
    <w:rsid w:val="00D61F04"/>
    <w:rsid w:val="00D6228C"/>
    <w:rsid w:val="00D62534"/>
    <w:rsid w:val="00D629EE"/>
    <w:rsid w:val="00D63B55"/>
    <w:rsid w:val="00D644E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74D"/>
    <w:rsid w:val="00E12D5A"/>
    <w:rsid w:val="00E13048"/>
    <w:rsid w:val="00E13D29"/>
    <w:rsid w:val="00E13DC9"/>
    <w:rsid w:val="00E1798F"/>
    <w:rsid w:val="00E17BC7"/>
    <w:rsid w:val="00E2687C"/>
    <w:rsid w:val="00E26F67"/>
    <w:rsid w:val="00E27C1B"/>
    <w:rsid w:val="00E32091"/>
    <w:rsid w:val="00E338B5"/>
    <w:rsid w:val="00E338E8"/>
    <w:rsid w:val="00E33AE1"/>
    <w:rsid w:val="00E345F2"/>
    <w:rsid w:val="00E34A73"/>
    <w:rsid w:val="00E354D2"/>
    <w:rsid w:val="00E357EC"/>
    <w:rsid w:val="00E361B7"/>
    <w:rsid w:val="00E40117"/>
    <w:rsid w:val="00E425E6"/>
    <w:rsid w:val="00E43D50"/>
    <w:rsid w:val="00E44822"/>
    <w:rsid w:val="00E44B19"/>
    <w:rsid w:val="00E450BE"/>
    <w:rsid w:val="00E4556D"/>
    <w:rsid w:val="00E47E66"/>
    <w:rsid w:val="00E5009A"/>
    <w:rsid w:val="00E50590"/>
    <w:rsid w:val="00E50F49"/>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C16"/>
    <w:rsid w:val="00E737BC"/>
    <w:rsid w:val="00E76AF3"/>
    <w:rsid w:val="00E77990"/>
    <w:rsid w:val="00E80444"/>
    <w:rsid w:val="00E807CC"/>
    <w:rsid w:val="00E808E8"/>
    <w:rsid w:val="00E8102E"/>
    <w:rsid w:val="00E81534"/>
    <w:rsid w:val="00E82561"/>
    <w:rsid w:val="00E827DD"/>
    <w:rsid w:val="00E829DC"/>
    <w:rsid w:val="00E84532"/>
    <w:rsid w:val="00E84767"/>
    <w:rsid w:val="00E848D7"/>
    <w:rsid w:val="00E8687C"/>
    <w:rsid w:val="00E86E57"/>
    <w:rsid w:val="00E87583"/>
    <w:rsid w:val="00E92646"/>
    <w:rsid w:val="00E9788C"/>
    <w:rsid w:val="00EA07E2"/>
    <w:rsid w:val="00EA0E7C"/>
    <w:rsid w:val="00EA15DF"/>
    <w:rsid w:val="00EA1A96"/>
    <w:rsid w:val="00EA364D"/>
    <w:rsid w:val="00EA7209"/>
    <w:rsid w:val="00EB073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2EEB"/>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0A5D"/>
    <w:rsid w:val="00F4374B"/>
    <w:rsid w:val="00F456BF"/>
    <w:rsid w:val="00F45A85"/>
    <w:rsid w:val="00F45B81"/>
    <w:rsid w:val="00F462AC"/>
    <w:rsid w:val="00F466A8"/>
    <w:rsid w:val="00F4699F"/>
    <w:rsid w:val="00F51179"/>
    <w:rsid w:val="00F52C18"/>
    <w:rsid w:val="00F53501"/>
    <w:rsid w:val="00F54A31"/>
    <w:rsid w:val="00F54E4B"/>
    <w:rsid w:val="00F55390"/>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ADE"/>
    <w:rsid w:val="00F96B70"/>
    <w:rsid w:val="00F97348"/>
    <w:rsid w:val="00FA1BD2"/>
    <w:rsid w:val="00FA1C4A"/>
    <w:rsid w:val="00FA34E0"/>
    <w:rsid w:val="00FA401F"/>
    <w:rsid w:val="00FA5B86"/>
    <w:rsid w:val="00FA61A4"/>
    <w:rsid w:val="00FA6E74"/>
    <w:rsid w:val="00FB14DE"/>
    <w:rsid w:val="00FB2814"/>
    <w:rsid w:val="00FB286A"/>
    <w:rsid w:val="00FB2EAA"/>
    <w:rsid w:val="00FB3226"/>
    <w:rsid w:val="00FB3311"/>
    <w:rsid w:val="00FB3C27"/>
    <w:rsid w:val="00FB5F9A"/>
    <w:rsid w:val="00FB6002"/>
    <w:rsid w:val="00FB7AE5"/>
    <w:rsid w:val="00FB7C7C"/>
    <w:rsid w:val="00FC03B5"/>
    <w:rsid w:val="00FC13FC"/>
    <w:rsid w:val="00FC25E3"/>
    <w:rsid w:val="00FC3588"/>
    <w:rsid w:val="00FC3711"/>
    <w:rsid w:val="00FC3E56"/>
    <w:rsid w:val="00FC6760"/>
    <w:rsid w:val="00FC6D4B"/>
    <w:rsid w:val="00FC72DE"/>
    <w:rsid w:val="00FD0090"/>
    <w:rsid w:val="00FD0F4B"/>
    <w:rsid w:val="00FD1713"/>
    <w:rsid w:val="00FD1E3E"/>
    <w:rsid w:val="00FD3440"/>
    <w:rsid w:val="00FD4085"/>
    <w:rsid w:val="00FD42BA"/>
    <w:rsid w:val="00FD4FDA"/>
    <w:rsid w:val="00FD6BD2"/>
    <w:rsid w:val="00FD7523"/>
    <w:rsid w:val="00FD7892"/>
    <w:rsid w:val="00FD78B5"/>
    <w:rsid w:val="00FE1D8E"/>
    <w:rsid w:val="00FE26F0"/>
    <w:rsid w:val="00FF2A06"/>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245"/>
  </w:style>
  <w:style w:type="paragraph" w:styleId="Heading1">
    <w:name w:val="heading 1"/>
    <w:basedOn w:val="Normal"/>
    <w:next w:val="Normal"/>
    <w:link w:val="Heading1Char"/>
    <w:uiPriority w:val="9"/>
    <w:qFormat/>
    <w:rsid w:val="00F40A5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style>
  <w:style w:type="paragraph" w:styleId="NormalWeb">
    <w:name w:val="Normal (Web)"/>
    <w:basedOn w:val="Normal"/>
    <w:uiPriority w:val="99"/>
    <w:semiHidden/>
    <w:unhideWhenUsed/>
    <w:rsid w:val="00615F3C"/>
    <w:rPr>
      <w:rFonts w:ascii="Times New Roman" w:hAnsi="Times New Roman" w:cs="Times New Roman"/>
      <w:sz w:val="24"/>
      <w:szCs w:val="24"/>
    </w:rPr>
  </w:style>
  <w:style w:type="paragraph" w:customStyle="1" w:styleId="xmsonormal">
    <w:name w:val="x_msonormal"/>
    <w:basedOn w:val="Normal"/>
    <w:rsid w:val="00B06325"/>
    <w:rPr>
      <w:rFonts w:ascii="Calibri" w:hAnsi="Calibri" w:cs="Calibri"/>
    </w:rPr>
  </w:style>
  <w:style w:type="character" w:styleId="UnresolvedMention">
    <w:name w:val="Unresolved Mention"/>
    <w:basedOn w:val="DefaultParagraphFont"/>
    <w:uiPriority w:val="99"/>
    <w:semiHidden/>
    <w:unhideWhenUsed/>
    <w:rsid w:val="00491A40"/>
    <w:rPr>
      <w:color w:val="605E5C"/>
      <w:shd w:val="clear" w:color="auto" w:fill="E1DFDD"/>
    </w:rPr>
  </w:style>
  <w:style w:type="character" w:customStyle="1" w:styleId="Heading1Char">
    <w:name w:val="Heading 1 Char"/>
    <w:basedOn w:val="DefaultParagraphFont"/>
    <w:link w:val="Heading1"/>
    <w:uiPriority w:val="9"/>
    <w:rsid w:val="00F40A5D"/>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4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24995915">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09766963">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04666712">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982663337">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84517855">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30642970">
      <w:bodyDiv w:val="1"/>
      <w:marLeft w:val="0"/>
      <w:marRight w:val="0"/>
      <w:marTop w:val="0"/>
      <w:marBottom w:val="0"/>
      <w:divBdr>
        <w:top w:val="none" w:sz="0" w:space="0" w:color="auto"/>
        <w:left w:val="none" w:sz="0" w:space="0" w:color="auto"/>
        <w:bottom w:val="none" w:sz="0" w:space="0" w:color="auto"/>
        <w:right w:val="none" w:sz="0" w:space="0" w:color="auto"/>
      </w:divBdr>
    </w:div>
    <w:div w:id="1353721170">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688098730">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48799361">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 w:id="214704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reersourcepb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0</TotalTime>
  <Pages>2</Pages>
  <Words>545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2</cp:revision>
  <cp:lastPrinted>2023-03-13T14:49:00Z</cp:lastPrinted>
  <dcterms:created xsi:type="dcterms:W3CDTF">2024-10-27T23:25:00Z</dcterms:created>
  <dcterms:modified xsi:type="dcterms:W3CDTF">2024-10-27T23:25:00Z</dcterms:modified>
</cp:coreProperties>
</file>